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AE" w:rsidRPr="00D62A96" w:rsidRDefault="002E1DAE" w:rsidP="002E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ОКТЯБРЬСКОГО СЕЛЬСКОГО ПОСЕЛЕНИЯ</w:t>
      </w:r>
    </w:p>
    <w:p w:rsidR="002E1DAE" w:rsidRPr="00D62A96" w:rsidRDefault="002E1DAE" w:rsidP="002E1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Некоузский муниципальный район, Ярославская область</w:t>
      </w:r>
    </w:p>
    <w:p w:rsidR="002E1DAE" w:rsidRPr="00D62A96" w:rsidRDefault="002E1DAE" w:rsidP="002E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AE" w:rsidRPr="00D62A96" w:rsidRDefault="002E1DAE" w:rsidP="002E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1DAE" w:rsidRPr="00D62A96" w:rsidRDefault="002E1DAE" w:rsidP="002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AE" w:rsidRPr="00D62A96" w:rsidRDefault="0025284B" w:rsidP="0025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</w:t>
      </w:r>
      <w:r w:rsid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E1DAE"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1DAE" w:rsidRPr="00D62A96" w:rsidRDefault="002E1DAE" w:rsidP="002E1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DAE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E1DAE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от 30.10.2023</w:t>
      </w:r>
    </w:p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№128</w:t>
      </w:r>
      <w:bookmarkStart w:id="0" w:name="_GoBack"/>
      <w:bookmarkEnd w:id="0"/>
    </w:p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 и в целях формирования программного бюджета Октябрьского сельского поселения  </w:t>
      </w:r>
    </w:p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таблицу приложения № 1 к постановлению администрации Октябрьского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от 30.10.2023 №128</w:t>
      </w: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кодов целевых статей расходов, применяемых при формировании проекта бюджета Октябрьского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2024-2026</w:t>
      </w:r>
      <w:r w:rsidR="00DE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528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дополнив строк</w:t>
      </w:r>
      <w:r w:rsidR="00DE2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</w:t>
      </w:r>
      <w:r w:rsidR="002528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E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№32.2</w:t>
      </w:r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89"/>
        <w:gridCol w:w="1885"/>
        <w:gridCol w:w="6326"/>
      </w:tblGrid>
      <w:tr w:rsidR="00311D4E" w:rsidRPr="0025284B" w:rsidTr="0025284B">
        <w:trPr>
          <w:trHeight w:val="20"/>
          <w:jc w:val="center"/>
        </w:trPr>
        <w:tc>
          <w:tcPr>
            <w:tcW w:w="430" w:type="pct"/>
          </w:tcPr>
          <w:p w:rsidR="00311D4E" w:rsidRPr="0025284B" w:rsidRDefault="00311D4E" w:rsidP="00252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52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32</w:t>
            </w:r>
            <w:r w:rsidR="0025284B" w:rsidRPr="00252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</w:t>
            </w:r>
          </w:p>
        </w:tc>
        <w:tc>
          <w:tcPr>
            <w:tcW w:w="306" w:type="pct"/>
          </w:tcPr>
          <w:p w:rsidR="00311D4E" w:rsidRPr="0025284B" w:rsidRDefault="00311D4E" w:rsidP="008D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9" w:type="pct"/>
            <w:shd w:val="clear" w:color="auto" w:fill="auto"/>
            <w:noWrap/>
          </w:tcPr>
          <w:p w:rsidR="00311D4E" w:rsidRPr="0025284B" w:rsidRDefault="00311D4E" w:rsidP="008D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2528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11.1.02.</w:t>
            </w:r>
            <w:r w:rsidR="006F2DA3" w:rsidRPr="002528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L</w:t>
            </w:r>
            <w:r w:rsidRPr="002528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2990</w:t>
            </w:r>
          </w:p>
        </w:tc>
        <w:tc>
          <w:tcPr>
            <w:tcW w:w="3285" w:type="pct"/>
            <w:shd w:val="clear" w:color="auto" w:fill="auto"/>
          </w:tcPr>
          <w:p w:rsidR="00311D4E" w:rsidRPr="0025284B" w:rsidRDefault="00311D4E" w:rsidP="00BC3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284B">
              <w:rPr>
                <w:rFonts w:ascii="Times New Roman" w:hAnsi="Times New Roman" w:cs="Times New Roman"/>
                <w:sz w:val="28"/>
                <w:szCs w:val="24"/>
              </w:rPr>
              <w:t xml:space="preserve">Обустройство и восстановление воинских захоронений </w:t>
            </w:r>
          </w:p>
          <w:p w:rsidR="00311D4E" w:rsidRPr="0025284B" w:rsidRDefault="00311D4E" w:rsidP="00BC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2028" w:rsidRPr="0025284B" w:rsidTr="0025284B">
        <w:trPr>
          <w:trHeight w:val="20"/>
          <w:jc w:val="center"/>
        </w:trPr>
        <w:tc>
          <w:tcPr>
            <w:tcW w:w="430" w:type="pct"/>
          </w:tcPr>
          <w:p w:rsidR="00DE2028" w:rsidRPr="0025284B" w:rsidRDefault="00DE2028" w:rsidP="00252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32.2</w:t>
            </w:r>
          </w:p>
        </w:tc>
        <w:tc>
          <w:tcPr>
            <w:tcW w:w="306" w:type="pct"/>
          </w:tcPr>
          <w:p w:rsidR="00DE2028" w:rsidRPr="0025284B" w:rsidRDefault="00DE2028" w:rsidP="008D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79" w:type="pct"/>
            <w:shd w:val="clear" w:color="auto" w:fill="auto"/>
            <w:noWrap/>
          </w:tcPr>
          <w:p w:rsidR="00DE2028" w:rsidRPr="0025284B" w:rsidRDefault="00DE2028" w:rsidP="008D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E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11.1.02.R2990</w:t>
            </w:r>
          </w:p>
        </w:tc>
        <w:tc>
          <w:tcPr>
            <w:tcW w:w="3285" w:type="pct"/>
            <w:shd w:val="clear" w:color="auto" w:fill="auto"/>
          </w:tcPr>
          <w:p w:rsidR="00DE2028" w:rsidRPr="0025284B" w:rsidRDefault="00DE2028" w:rsidP="00BC3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 восстановление воинских захоронений</w:t>
            </w:r>
          </w:p>
        </w:tc>
      </w:tr>
    </w:tbl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sub_6"/>
      <w:bookmarkEnd w:id="2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E1DAE" w:rsidRPr="00D62A96" w:rsidRDefault="002E1DAE" w:rsidP="002E1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7"/>
      <w:bookmarkEnd w:id="3"/>
      <w:r w:rsidRPr="00D62A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подписания.</w:t>
      </w:r>
    </w:p>
    <w:bookmarkEnd w:id="4"/>
    <w:p w:rsidR="002E1DAE" w:rsidRDefault="002E1DAE" w:rsidP="002E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028" w:rsidRPr="00D62A96" w:rsidRDefault="00DE2028" w:rsidP="002E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AE" w:rsidRDefault="002E1DAE" w:rsidP="002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Октябрьского</w:t>
      </w:r>
    </w:p>
    <w:p w:rsidR="002E1DAE" w:rsidRDefault="002E1DAE" w:rsidP="002E1DAE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</w:t>
      </w:r>
      <w:r w:rsidR="0025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В.В.</w:t>
      </w:r>
      <w:r w:rsidR="0025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</w:t>
      </w:r>
    </w:p>
    <w:p w:rsidR="002E1DAE" w:rsidRDefault="002E1DAE" w:rsidP="002E1DAE">
      <w:pPr>
        <w:spacing w:after="0" w:line="240" w:lineRule="auto"/>
      </w:pPr>
    </w:p>
    <w:p w:rsidR="00E946CD" w:rsidRDefault="00E946CD"/>
    <w:sectPr w:rsidR="00E946CD" w:rsidSect="00153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E"/>
    <w:rsid w:val="0025284B"/>
    <w:rsid w:val="002E1DAE"/>
    <w:rsid w:val="00311D4E"/>
    <w:rsid w:val="006F2DA3"/>
    <w:rsid w:val="00BC3CB6"/>
    <w:rsid w:val="00DE2028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04C3-5678-4739-B00D-049B83E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DAE"/>
    <w:pPr>
      <w:spacing w:after="0" w:line="240" w:lineRule="auto"/>
    </w:pPr>
  </w:style>
  <w:style w:type="paragraph" w:customStyle="1" w:styleId="CharChar1CharChar1CharChar">
    <w:name w:val="Char Char Знак Знак1 Char Char1 Знак Знак Char Char"/>
    <w:basedOn w:val="a"/>
    <w:rsid w:val="00BC3C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cp:lastPrinted>2024-01-23T07:52:00Z</cp:lastPrinted>
  <dcterms:created xsi:type="dcterms:W3CDTF">2024-01-22T06:39:00Z</dcterms:created>
  <dcterms:modified xsi:type="dcterms:W3CDTF">2024-01-23T07:57:00Z</dcterms:modified>
</cp:coreProperties>
</file>