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56" w:rsidRPr="00185D56" w:rsidRDefault="00185D56" w:rsidP="00185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D56">
        <w:rPr>
          <w:rFonts w:ascii="Times New Roman" w:eastAsia="Calibri" w:hAnsi="Times New Roman" w:cs="Times New Roman"/>
          <w:b/>
          <w:sz w:val="28"/>
          <w:szCs w:val="28"/>
        </w:rPr>
        <w:t>Муниципальный Совет Октябрьского сельского поселения</w:t>
      </w:r>
    </w:p>
    <w:p w:rsidR="00185D56" w:rsidRPr="00185D56" w:rsidRDefault="00185D56" w:rsidP="00185D5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D56">
        <w:rPr>
          <w:rFonts w:ascii="Times New Roman" w:eastAsia="Calibri" w:hAnsi="Times New Roman" w:cs="Times New Roman"/>
          <w:b/>
          <w:sz w:val="28"/>
          <w:szCs w:val="28"/>
        </w:rPr>
        <w:t>Некоузского муниципального района Ярославской области</w:t>
      </w:r>
    </w:p>
    <w:p w:rsidR="00185D56" w:rsidRPr="00185D56" w:rsidRDefault="00185D56" w:rsidP="00185D56">
      <w:pPr>
        <w:tabs>
          <w:tab w:val="left" w:pos="1764"/>
        </w:tabs>
        <w:spacing w:line="256" w:lineRule="auto"/>
        <w:rPr>
          <w:rFonts w:ascii="Times New Roman" w:eastAsia="Calibri" w:hAnsi="Times New Roman" w:cs="Times New Roman"/>
        </w:rPr>
      </w:pPr>
      <w:r w:rsidRPr="00185D56">
        <w:rPr>
          <w:rFonts w:ascii="Times New Roman" w:eastAsia="Calibri" w:hAnsi="Times New Roman" w:cs="Times New Roman"/>
        </w:rPr>
        <w:tab/>
        <w:t xml:space="preserve">152700, </w:t>
      </w:r>
      <w:proofErr w:type="spellStart"/>
      <w:r w:rsidRPr="00185D56">
        <w:rPr>
          <w:rFonts w:ascii="Times New Roman" w:eastAsia="Calibri" w:hAnsi="Times New Roman" w:cs="Times New Roman"/>
        </w:rPr>
        <w:t>п.Октябрь</w:t>
      </w:r>
      <w:proofErr w:type="spellEnd"/>
      <w:r w:rsidRPr="00185D56">
        <w:rPr>
          <w:rFonts w:ascii="Times New Roman" w:eastAsia="Calibri" w:hAnsi="Times New Roman" w:cs="Times New Roman"/>
        </w:rPr>
        <w:t>, ул. Транспортная, д.3 тел. 8(48547) 2-38-16</w:t>
      </w:r>
    </w:p>
    <w:p w:rsidR="00185D56" w:rsidRPr="00185D56" w:rsidRDefault="00185D56" w:rsidP="00185D56">
      <w:pPr>
        <w:tabs>
          <w:tab w:val="left" w:pos="342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D56">
        <w:rPr>
          <w:rFonts w:ascii="Times New Roman" w:eastAsia="Calibri" w:hAnsi="Times New Roman" w:cs="Times New Roman"/>
          <w:b/>
          <w:sz w:val="24"/>
          <w:szCs w:val="24"/>
        </w:rPr>
        <w:t>Решение № 73</w:t>
      </w:r>
    </w:p>
    <w:p w:rsidR="00185D56" w:rsidRPr="00185D56" w:rsidRDefault="00185D56" w:rsidP="00185D56">
      <w:pPr>
        <w:tabs>
          <w:tab w:val="left" w:pos="0"/>
        </w:tabs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56">
        <w:rPr>
          <w:rFonts w:ascii="Times New Roman" w:eastAsia="Calibri" w:hAnsi="Times New Roman" w:cs="Times New Roman"/>
          <w:sz w:val="24"/>
          <w:szCs w:val="24"/>
        </w:rPr>
        <w:t>п. Октябрь                                                                                                                  30.03.2016г.</w:t>
      </w:r>
    </w:p>
    <w:p w:rsidR="00185D56" w:rsidRPr="00185D56" w:rsidRDefault="00185D56" w:rsidP="00185D56">
      <w:pPr>
        <w:spacing w:after="0" w:line="240" w:lineRule="auto"/>
        <w:ind w:right="54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представлении сведений о доходах, расходах, об имуществе и обязательствах имущественного характера депутатами Муниципального Совета Октябрьского сельского поселения</w:t>
      </w:r>
    </w:p>
    <w:p w:rsidR="00185D56" w:rsidRPr="00185D56" w:rsidRDefault="00185D56" w:rsidP="00185D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56" w:rsidRPr="00185D56" w:rsidRDefault="00185D56" w:rsidP="00185D5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</w:t>
      </w:r>
      <w:r w:rsidRPr="0018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частью 4 </w:t>
      </w:r>
      <w:proofErr w:type="gramStart"/>
      <w:r w:rsidRPr="0018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 12</w:t>
      </w:r>
      <w:proofErr w:type="gramEnd"/>
      <w:r w:rsidRPr="0018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¹ Федерального закона от 25.12.2008 № 273-ФЗ «О противодействии коррупции», подпунктом «г» пункта  1 части 1 Федерального  закона  от 03.12.2012 № 230-ФЗ «О  контроле  за  состоянием  расходов  лиц, замещающих государственные  должности, и иных лиц их доходам», частью  7¹ статьи 40 Федерального закона «Об общих принципах организации местного самоуправления в Российской Федерации» Муниципальный Совет Октябрьского сельского поселения, </w:t>
      </w:r>
    </w:p>
    <w:p w:rsidR="00185D56" w:rsidRPr="00185D56" w:rsidRDefault="00185D56" w:rsidP="00185D5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D56" w:rsidRPr="00185D56" w:rsidRDefault="00185D56" w:rsidP="00185D5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Р Е Ш И </w:t>
      </w:r>
      <w:proofErr w:type="gramStart"/>
      <w:r w:rsidRPr="0018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:</w:t>
      </w:r>
      <w:proofErr w:type="gramEnd"/>
    </w:p>
    <w:p w:rsidR="00185D56" w:rsidRPr="00185D56" w:rsidRDefault="00185D56" w:rsidP="0018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</w:t>
      </w:r>
      <w:proofErr w:type="gramStart"/>
      <w:r w:rsidRPr="0018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прилагаемое  Положение</w:t>
      </w:r>
      <w:proofErr w:type="gramEnd"/>
      <w:r w:rsidRPr="0018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депутатами Муниципального Совета Октябрьского сельского поселения (приложение к  настоящему решению).</w:t>
      </w:r>
    </w:p>
    <w:p w:rsidR="00185D56" w:rsidRPr="00185D56" w:rsidRDefault="00185D56" w:rsidP="00185D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5D56" w:rsidRPr="00185D56" w:rsidRDefault="00185D56" w:rsidP="00185D56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 момента обнародования.</w:t>
      </w:r>
    </w:p>
    <w:p w:rsidR="00185D56" w:rsidRPr="00185D56" w:rsidRDefault="00185D56" w:rsidP="00185D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5D56" w:rsidRPr="00185D56" w:rsidRDefault="00185D56" w:rsidP="00185D56">
      <w:pPr>
        <w:tabs>
          <w:tab w:val="left" w:pos="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Октябрьского</w:t>
      </w: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8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В.В. Солдатов                                                                                                                       </w:t>
      </w: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56" w:rsidRPr="00185D56" w:rsidRDefault="00185D56" w:rsidP="00185D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5D56" w:rsidRPr="00185D56" w:rsidRDefault="00185D56" w:rsidP="0018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56" w:rsidRPr="00185D56" w:rsidRDefault="00185D56" w:rsidP="0018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185D56" w:rsidRPr="00185D56" w:rsidRDefault="00185D56" w:rsidP="0018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Решению Муниципального Совета </w:t>
      </w:r>
    </w:p>
    <w:p w:rsidR="00185D56" w:rsidRPr="00185D56" w:rsidRDefault="00185D56" w:rsidP="0018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30.03.2016 № 73</w:t>
      </w: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5D56" w:rsidRPr="00185D56" w:rsidRDefault="00185D56" w:rsidP="00185D5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0" w:name="sub_1000"/>
      <w:r w:rsidRPr="00185D56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t xml:space="preserve">Положение </w:t>
      </w:r>
      <w:r w:rsidRPr="00185D56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br/>
        <w:t xml:space="preserve">о представлении сведений о доходах, расходах, об имуществе и обязательствах имущественного характера </w:t>
      </w:r>
      <w:bookmarkEnd w:id="0"/>
      <w:r w:rsidRPr="00185D56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t xml:space="preserve">депутатами </w:t>
      </w:r>
    </w:p>
    <w:p w:rsidR="00185D56" w:rsidRPr="00185D56" w:rsidRDefault="00185D56" w:rsidP="00185D5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185D56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t xml:space="preserve">Муниципального Совета Октябрьского сельского поселения </w:t>
      </w:r>
    </w:p>
    <w:p w:rsidR="00185D56" w:rsidRPr="00185D56" w:rsidRDefault="00185D56" w:rsidP="00185D5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5D56" w:rsidRPr="00185D56" w:rsidRDefault="00185D56" w:rsidP="0018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bookmarkStart w:id="1" w:name="sub_1100"/>
      <w:r w:rsidRPr="00185D5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1. Положение о представлении сведений о доходах, расходах, об имуществе и обязательствах имущественного характера депутатами Муниципального Совета Октябрьского сельского поселения (далее - Положение), определяет порядок представления депутатами муниципального Совета Октябрьского сельского поселения (далее – депутат) сведений </w:t>
      </w:r>
      <w:r w:rsidRPr="00185D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</w:t>
      </w:r>
      <w:r w:rsidRPr="00185D5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" w:name="sub_1300"/>
      <w:bookmarkEnd w:id="1"/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Депутат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 ежегодно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 30 апреля  года, следующего за  отчетным: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своих доходах, полученных от всех источников,  а также сведения об имуществе, принадлежащем ему на праве собственности, и о своих обязательствах имущественного характера;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доходах супруги (супруга) и несовершеннолетних детей, полученных от всех источников,  а также сведения об имуществе, принадлежащем им на праве собственности, и об их обязательствах имущественного характера. 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сведений об имуществе  и  обязательствах  имущественного характера подлежат раскрытию сведения  о принадлежащем  депутату,  его супруге (супругу) и  несовершеннолетним  детям недвижимом  имуществе, находящемся  за  пределами  территории Российской  Федерации, об источниках получения средств, за счет  которых приобретено указанное  имущество, о своих  обязательствах имущественного  характера  за  пределами  Российской  Федерации, а  также  сведения  о  таких обязательствах своих супруги (супруга) и  несовершеннолетних детей.  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расходах представляются депутатом </w:t>
      </w: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которых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совершены эти сделки.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расходах представляются  депутатом   в срок,  установленный  абзацем первым  пункта  2 Положения. 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доходах и расходах отражаются депутатами за период с 01 января по 31 декабря года, предшествующего году подачи сведений.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имуществе и обязательствах имущественного характера отражаются по состоянию на 31 декабря года, предшествующего году подачи сведений. 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Сведения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о  доходах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расходах, об имуществе  и  обязательствах имущественного  характера  представляются в  виде справки  по  форме,   утвержденной Президентом Российской  Федерации. </w:t>
      </w:r>
    </w:p>
    <w:p w:rsidR="00185D56" w:rsidRPr="00185D56" w:rsidRDefault="00185D56" w:rsidP="00185D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Прием сведений о доходах, расходах, об имуществе и обязательствах имущественного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характера  (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– сведения) осуществляет секретарь </w:t>
      </w:r>
      <w:r w:rsidRPr="00185D56">
        <w:rPr>
          <w:rFonts w:ascii="Times New Roman" w:eastAsia="Times New Roman" w:hAnsi="Times New Roman" w:cs="Times New Roman"/>
          <w:color w:val="FF00FF"/>
          <w:sz w:val="24"/>
          <w:szCs w:val="28"/>
          <w:lang w:eastAsia="ru-RU"/>
        </w:rPr>
        <w:t xml:space="preserve"> </w:t>
      </w: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Комиссии по </w:t>
      </w: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Октябрьского сельского поселения (далее  -  Комиссия)</w:t>
      </w:r>
      <w:bookmarkStart w:id="3" w:name="sub_1400"/>
      <w:bookmarkEnd w:id="2"/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4" w:name="sub_1600"/>
      <w:bookmarkEnd w:id="3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В случае если депутат обнаружил, что в представленных им сведениях не отражены или не полностью отражены какие-либо сведения либо имеются ошибки, он вправе в течение </w:t>
      </w: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одного месяца после окончания срока, указанного в </w:t>
      </w:r>
      <w:proofErr w:type="gramStart"/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абзаце  первом</w:t>
      </w:r>
      <w:proofErr w:type="gramEnd"/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пункта  </w:t>
      </w:r>
      <w:hyperlink r:id="rId4" w:history="1">
        <w:r w:rsidRPr="00185D56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2</w:t>
        </w:r>
      </w:hyperlink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Положения</w:t>
      </w: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представить уточненные сведения.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Уточненные сведения, представленные депутатом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Комиссией.  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 комиссии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8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 данную информацию до комиссии. </w:t>
      </w: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Представление уточненных сведений осуществляется путем представления новой справки о доходах, расходах, об имуществе и обязательствах имущественного характера в отношении лица, сведения о котором </w:t>
      </w: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уточняются.</w:t>
      </w:r>
    </w:p>
    <w:p w:rsidR="00185D56" w:rsidRPr="00185D56" w:rsidRDefault="00185D56" w:rsidP="00185D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 При невозможности представления по объективным</w:t>
      </w: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причинам сведений в отношении супруги (супруга) или несовершеннолетних детей депутат сообщает в письменном виде об этом председателю Комиссии до наступления срока, установленного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абзацем  первым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пункта 2 Положения. Председатель Комиссии организует рассмотрение указанного вопроса </w:t>
      </w:r>
      <w:bookmarkStart w:id="5" w:name="sub_1700"/>
      <w:bookmarkEnd w:id="4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комиссией.  </w:t>
      </w:r>
    </w:p>
    <w:p w:rsidR="00185D56" w:rsidRPr="00185D56" w:rsidRDefault="00185D56" w:rsidP="00185D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 Проверка достоверности и полноты сведений </w:t>
      </w:r>
      <w:proofErr w:type="gramStart"/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 доходах</w:t>
      </w:r>
      <w:proofErr w:type="gramEnd"/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 об  имуществе и  обязательствах имущественного  характера,  представленных депутатом в соответствии  с настоящим  Положением,   осуществляется Комиссией в соответствии с решением Муниципального совета Октябрьского сельского поселения Некоузского муниципального района. </w:t>
      </w:r>
    </w:p>
    <w:p w:rsidR="00185D56" w:rsidRPr="00185D56" w:rsidRDefault="00185D56" w:rsidP="00185D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Проверка достоверности и полноты сведений о расходах осуществляется в соответствии с требованиями </w:t>
      </w:r>
      <w:hyperlink r:id="rId5" w:history="1">
        <w:r w:rsidRPr="00185D56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Федерального закона</w:t>
        </w:r>
      </w:hyperlink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 и принимаемых в соответствии с ним нормативных правовых актов. </w:t>
      </w:r>
    </w:p>
    <w:p w:rsidR="00185D56" w:rsidRPr="00185D56" w:rsidRDefault="00185D56" w:rsidP="00185D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 Сведения, представляемые в соответствии </w:t>
      </w:r>
      <w:proofErr w:type="gramStart"/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 настоящим</w:t>
      </w:r>
      <w:proofErr w:type="gramEnd"/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Положением депутатом, являются сведениями конфиденциального характера, если федеральным законом они не отнесены к сведениям, составляющим </w:t>
      </w:r>
      <w:hyperlink r:id="rId6" w:history="1">
        <w:r w:rsidRPr="00185D56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государственную тайну</w:t>
        </w:r>
      </w:hyperlink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Подлинники справок </w:t>
      </w: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доходах, расходах, об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имуществе  и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обязательствах имущественного характера включаются  в соответствующее номенклатурное  дело Муниципального Совета Октябрьского сельского поселения Некоузского  муниципального района. </w:t>
      </w:r>
    </w:p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Хранение номенклатурного дела обеспечивается   администрацией Октябрьского сельского поселения. Передача номенклатурного дела осуществляется </w:t>
      </w:r>
      <w:proofErr w:type="gramStart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 акту</w:t>
      </w:r>
      <w:proofErr w:type="gramEnd"/>
      <w:r w:rsidRPr="00185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приема-передачи.  </w:t>
      </w:r>
    </w:p>
    <w:bookmarkEnd w:id="5"/>
    <w:p w:rsidR="00185D56" w:rsidRPr="00185D56" w:rsidRDefault="00185D56" w:rsidP="0018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</w:pPr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12. Сведения о доходах, расходах, об имуществе и обязательствах имущественного характера, представляемые депутатами, размещаются </w:t>
      </w:r>
      <w:proofErr w:type="gramStart"/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 информационно</w:t>
      </w:r>
      <w:proofErr w:type="gramEnd"/>
      <w:r w:rsidRPr="00185D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-телекоммуникационной сети  Интернет и  представляются  общероссийским  средствам  массовой информации для  опубликования по  их запросам  в  порядке, установленном  администрацией Октябрьского сельского поселения. </w:t>
      </w:r>
      <w:r w:rsidRPr="00185D56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</w:p>
    <w:p w:rsidR="002863E1" w:rsidRDefault="002863E1">
      <w:bookmarkStart w:id="6" w:name="_GoBack"/>
      <w:bookmarkEnd w:id="6"/>
    </w:p>
    <w:sectPr w:rsidR="0028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56"/>
    <w:rsid w:val="00185D56"/>
    <w:rsid w:val="002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BDEE-6C25-47E0-9A52-B424141B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/" TargetMode="External"/><Relationship Id="rId5" Type="http://schemas.openxmlformats.org/officeDocument/2006/relationships/hyperlink" Target="garantf1://70171682.0/" TargetMode="External"/><Relationship Id="rId4" Type="http://schemas.openxmlformats.org/officeDocument/2006/relationships/hyperlink" Target="consultantplus://offline/ref=597DC346A4B038C590ECB1243BAF6844A10695808B46B59537CF6AF895864B7A97E097A34DE1CFE623E97BVA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2016-04-18T12:24:00Z</dcterms:created>
  <dcterms:modified xsi:type="dcterms:W3CDTF">2016-04-18T12:25:00Z</dcterms:modified>
</cp:coreProperties>
</file>