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77" w:rsidRPr="001C3877" w:rsidRDefault="001C3877" w:rsidP="001C3877">
      <w:pPr>
        <w:pStyle w:val="a4"/>
        <w:jc w:val="right"/>
        <w:rPr>
          <w:lang w:val="ru-RU"/>
        </w:rPr>
      </w:pPr>
      <w:r>
        <w:rPr>
          <w:lang w:val="ru-RU"/>
        </w:rPr>
        <w:t>ПРОЕКТ</w:t>
      </w:r>
    </w:p>
    <w:p w:rsidR="0071493A" w:rsidRPr="00005750" w:rsidRDefault="0071493A" w:rsidP="0071493A">
      <w:pPr>
        <w:pStyle w:val="a4"/>
      </w:pPr>
      <w:r w:rsidRPr="00005750">
        <w:t>АДМИНИСТРАЦИЯ ОКТЯБРЬСКОГО СЕЛЬСКОГО ПОСЕЛЕНИЯ</w:t>
      </w:r>
    </w:p>
    <w:p w:rsidR="0071493A" w:rsidRPr="00005750" w:rsidRDefault="0071493A" w:rsidP="0071493A">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71493A" w:rsidRPr="00005750" w:rsidRDefault="0071493A" w:rsidP="0071493A">
      <w:pPr>
        <w:rPr>
          <w:sz w:val="28"/>
        </w:rPr>
      </w:pPr>
    </w:p>
    <w:p w:rsidR="0071493A" w:rsidRPr="00005750" w:rsidRDefault="0071493A" w:rsidP="0071493A">
      <w:pPr>
        <w:jc w:val="center"/>
        <w:rPr>
          <w:b/>
          <w:sz w:val="28"/>
        </w:rPr>
      </w:pPr>
      <w:r w:rsidRPr="00005750">
        <w:rPr>
          <w:b/>
          <w:sz w:val="28"/>
        </w:rPr>
        <w:t>ПОСТАНОВЛЕНИЕ</w:t>
      </w:r>
    </w:p>
    <w:p w:rsidR="0071493A" w:rsidRPr="00005750" w:rsidRDefault="0071493A" w:rsidP="0071493A">
      <w:pPr>
        <w:rPr>
          <w:sz w:val="28"/>
        </w:rPr>
      </w:pPr>
    </w:p>
    <w:p w:rsidR="0071493A" w:rsidRPr="00526AB8" w:rsidRDefault="0071493A" w:rsidP="0071493A">
      <w:pPr>
        <w:keepNext/>
        <w:jc w:val="center"/>
        <w:outlineLvl w:val="0"/>
      </w:pPr>
      <w:r>
        <w:t>2023 г.</w:t>
      </w:r>
      <w:r w:rsidRPr="00005750">
        <w:rPr>
          <w:lang w:val="x-none"/>
        </w:rPr>
        <w:t xml:space="preserve">                                                                                                 № </w:t>
      </w:r>
    </w:p>
    <w:p w:rsidR="0071493A" w:rsidRPr="00005750" w:rsidRDefault="0071493A" w:rsidP="0071493A"/>
    <w:p w:rsidR="0071493A" w:rsidRPr="00005750" w:rsidRDefault="0071493A" w:rsidP="0071493A">
      <w:pPr>
        <w:ind w:firstLine="567"/>
      </w:pPr>
      <w:r w:rsidRPr="00005750">
        <w:t>О внесении изменений в постановление</w:t>
      </w:r>
    </w:p>
    <w:p w:rsidR="0071493A" w:rsidRPr="00005750" w:rsidRDefault="0071493A" w:rsidP="0071493A">
      <w:pPr>
        <w:ind w:firstLine="567"/>
      </w:pPr>
      <w:proofErr w:type="gramStart"/>
      <w:r w:rsidRPr="00005750">
        <w:t>администрации</w:t>
      </w:r>
      <w:proofErr w:type="gramEnd"/>
      <w:r w:rsidRPr="00005750">
        <w:t xml:space="preserve"> поселения от 13.11.2019 №179</w:t>
      </w:r>
    </w:p>
    <w:p w:rsidR="0071493A" w:rsidRPr="00005750" w:rsidRDefault="0071493A" w:rsidP="0071493A"/>
    <w:p w:rsidR="0071493A" w:rsidRPr="00005750" w:rsidRDefault="0071493A" w:rsidP="0071493A">
      <w:pPr>
        <w:spacing w:line="276" w:lineRule="auto"/>
        <w:ind w:firstLine="720"/>
        <w:jc w:val="both"/>
      </w:pPr>
      <w:r w:rsidRPr="00005750">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71493A" w:rsidRPr="00005750" w:rsidRDefault="0071493A" w:rsidP="0071493A">
      <w:r w:rsidRPr="00005750">
        <w:tab/>
        <w:t>ПОСТАНОВЛЯЕТ:</w:t>
      </w:r>
    </w:p>
    <w:p w:rsidR="0071493A" w:rsidRPr="00005750" w:rsidRDefault="0071493A" w:rsidP="0071493A">
      <w:pPr>
        <w:jc w:val="both"/>
      </w:pPr>
      <w:bookmarkStart w:id="0" w:name="sub_1"/>
      <w:r w:rsidRPr="00005750">
        <w:t xml:space="preserve">          1. Внести в постановление администрации Октябрьского сельского поселения от 13.11.2019 №179 «Об утверждении муниципальной программы «Благоустройство территории Октябрьского </w:t>
      </w:r>
      <w:r>
        <w:t>сельского поселения на 2020-202</w:t>
      </w:r>
      <w:r w:rsidRPr="00757DDE">
        <w:t>5</w:t>
      </w:r>
      <w:r w:rsidRPr="00005750">
        <w:t xml:space="preserve"> годы» следующие изменения:</w:t>
      </w:r>
    </w:p>
    <w:p w:rsidR="0071493A" w:rsidRDefault="0071493A" w:rsidP="0071493A">
      <w:pPr>
        <w:ind w:firstLine="709"/>
        <w:jc w:val="both"/>
      </w:pPr>
      <w:proofErr w:type="gramStart"/>
      <w:r>
        <w:t xml:space="preserve">а) </w:t>
      </w:r>
      <w:r w:rsidRPr="00DB75E0">
        <w:t xml:space="preserve">  </w:t>
      </w:r>
      <w:proofErr w:type="gramEnd"/>
      <w:r w:rsidRPr="00DB75E0">
        <w:t>строку 7 паспорта муниципальной программы изложить в следующей редакции:</w:t>
      </w:r>
    </w:p>
    <w:p w:rsidR="0071493A" w:rsidRPr="00DB75E0" w:rsidRDefault="0071493A" w:rsidP="0071493A">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107"/>
        <w:gridCol w:w="5660"/>
      </w:tblGrid>
      <w:tr w:rsidR="0071493A" w:rsidRPr="00DB75E0" w:rsidTr="0083687B">
        <w:trPr>
          <w:trHeight w:val="20"/>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71493A" w:rsidRPr="00DB75E0" w:rsidRDefault="0071493A" w:rsidP="0083687B">
            <w:r w:rsidRPr="00DB75E0">
              <w:t>7</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71493A" w:rsidRPr="00DB75E0" w:rsidRDefault="0071493A" w:rsidP="0083687B">
            <w:r w:rsidRPr="00DB75E0">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71493A" w:rsidRPr="00DB75E0" w:rsidRDefault="0071493A" w:rsidP="0083687B">
            <w:pPr>
              <w:rPr>
                <w:szCs w:val="28"/>
              </w:rPr>
            </w:pPr>
            <w:r w:rsidRPr="00DB75E0">
              <w:rPr>
                <w:szCs w:val="28"/>
              </w:rPr>
              <w:t>Объем финансирования программы из местного и областного бюджета по годам:</w:t>
            </w:r>
          </w:p>
          <w:p w:rsidR="0071493A" w:rsidRPr="00DB75E0" w:rsidRDefault="0071493A" w:rsidP="0083687B">
            <w:pPr>
              <w:rPr>
                <w:szCs w:val="28"/>
              </w:rPr>
            </w:pPr>
            <w:r w:rsidRPr="00DB75E0">
              <w:rPr>
                <w:szCs w:val="28"/>
              </w:rPr>
              <w:t>2020 год –2 376 631,61 рублей;</w:t>
            </w:r>
          </w:p>
          <w:p w:rsidR="0071493A" w:rsidRPr="00DB75E0" w:rsidRDefault="0071493A" w:rsidP="0083687B">
            <w:pPr>
              <w:rPr>
                <w:szCs w:val="28"/>
              </w:rPr>
            </w:pPr>
            <w:r w:rsidRPr="00DB75E0">
              <w:rPr>
                <w:szCs w:val="28"/>
              </w:rPr>
              <w:t xml:space="preserve">2021 год – 1 975151,71 рублей;  </w:t>
            </w:r>
          </w:p>
          <w:p w:rsidR="0071493A" w:rsidRPr="00DB75E0" w:rsidRDefault="0071493A" w:rsidP="0083687B">
            <w:pPr>
              <w:rPr>
                <w:szCs w:val="28"/>
              </w:rPr>
            </w:pPr>
            <w:r w:rsidRPr="00DB75E0">
              <w:rPr>
                <w:szCs w:val="28"/>
              </w:rPr>
              <w:t xml:space="preserve">2022 год – 5 009 488,54рублей в </w:t>
            </w:r>
            <w:proofErr w:type="spellStart"/>
            <w:r w:rsidRPr="00DB75E0">
              <w:rPr>
                <w:szCs w:val="28"/>
              </w:rPr>
              <w:t>т.ч</w:t>
            </w:r>
            <w:proofErr w:type="spellEnd"/>
            <w:r w:rsidRPr="00DB75E0">
              <w:rPr>
                <w:szCs w:val="28"/>
              </w:rPr>
              <w:t>. областной бюджет    2 536017,00 рублей;</w:t>
            </w:r>
          </w:p>
          <w:p w:rsidR="0071493A" w:rsidRPr="00DB75E0" w:rsidRDefault="0071493A" w:rsidP="0083687B">
            <w:pPr>
              <w:rPr>
                <w:szCs w:val="28"/>
              </w:rPr>
            </w:pPr>
            <w:r w:rsidRPr="00DB75E0">
              <w:rPr>
                <w:szCs w:val="28"/>
              </w:rPr>
              <w:t>2023 год – 2</w:t>
            </w:r>
            <w:r>
              <w:rPr>
                <w:szCs w:val="28"/>
              </w:rPr>
              <w:t> 451976,66</w:t>
            </w:r>
            <w:r w:rsidRPr="00DB75E0">
              <w:rPr>
                <w:szCs w:val="28"/>
              </w:rPr>
              <w:t xml:space="preserve"> рублей;</w:t>
            </w:r>
          </w:p>
          <w:p w:rsidR="0071493A" w:rsidRPr="00DB75E0" w:rsidRDefault="0071493A" w:rsidP="0083687B">
            <w:pPr>
              <w:rPr>
                <w:szCs w:val="28"/>
              </w:rPr>
            </w:pPr>
            <w:r w:rsidRPr="00DB75E0">
              <w:rPr>
                <w:szCs w:val="28"/>
              </w:rPr>
              <w:t>2024 год – 0 рублей.</w:t>
            </w:r>
          </w:p>
          <w:p w:rsidR="0071493A" w:rsidRPr="00DB75E0" w:rsidRDefault="0071493A" w:rsidP="0083687B">
            <w:pPr>
              <w:rPr>
                <w:szCs w:val="28"/>
              </w:rPr>
            </w:pPr>
            <w:r w:rsidRPr="00DB75E0">
              <w:rPr>
                <w:szCs w:val="28"/>
              </w:rPr>
              <w:t>2025 год -  0 рублей.</w:t>
            </w:r>
          </w:p>
          <w:p w:rsidR="0071493A" w:rsidRPr="00DB75E0" w:rsidRDefault="0071493A" w:rsidP="0083687B">
            <w:pPr>
              <w:rPr>
                <w:szCs w:val="28"/>
              </w:rPr>
            </w:pPr>
            <w:r w:rsidRPr="00DB75E0">
              <w:rPr>
                <w:szCs w:val="28"/>
              </w:rPr>
              <w:t>Объем финансирования уточняется ежегодно с учетом средств, заложенных в бюджете поселения.</w:t>
            </w:r>
          </w:p>
          <w:p w:rsidR="0071493A" w:rsidRPr="00DB75E0" w:rsidRDefault="0071493A" w:rsidP="0083687B">
            <w:r w:rsidRPr="00DB75E0">
              <w:rPr>
                <w:szCs w:val="28"/>
              </w:rPr>
              <w:t>Источник финансирования программы – местный и областной бюджет.</w:t>
            </w:r>
          </w:p>
        </w:tc>
      </w:tr>
    </w:tbl>
    <w:p w:rsidR="0071493A" w:rsidRDefault="0071493A" w:rsidP="0071493A">
      <w:pPr>
        <w:ind w:firstLine="709"/>
        <w:jc w:val="both"/>
        <w:rPr>
          <w:szCs w:val="28"/>
        </w:rPr>
      </w:pPr>
    </w:p>
    <w:p w:rsidR="0071493A" w:rsidRPr="00005750" w:rsidRDefault="0071493A" w:rsidP="0071493A">
      <w:pPr>
        <w:ind w:firstLine="709"/>
        <w:jc w:val="both"/>
      </w:pPr>
      <w:r>
        <w:t xml:space="preserve"> </w:t>
      </w:r>
      <w:proofErr w:type="gramStart"/>
      <w:r>
        <w:t>б</w:t>
      </w:r>
      <w:proofErr w:type="gramEnd"/>
      <w:r w:rsidRPr="00005750">
        <w:t xml:space="preserve">) приложение №1 к муниципальной программе изложить в редакции приложения к настоящему постановлению. </w:t>
      </w:r>
    </w:p>
    <w:bookmarkEnd w:id="0"/>
    <w:p w:rsidR="0071493A" w:rsidRDefault="0071493A" w:rsidP="0071493A">
      <w:pPr>
        <w:ind w:firstLine="709"/>
      </w:pPr>
      <w:r w:rsidRPr="00005750">
        <w:t>2. Обнародовать настоящее постановление.</w:t>
      </w:r>
    </w:p>
    <w:p w:rsidR="0071493A" w:rsidRDefault="0071493A" w:rsidP="0071493A">
      <w:pPr>
        <w:ind w:firstLine="709"/>
      </w:pPr>
    </w:p>
    <w:p w:rsidR="0071493A" w:rsidRDefault="0071493A" w:rsidP="0071493A">
      <w:pPr>
        <w:ind w:firstLine="709"/>
      </w:pPr>
    </w:p>
    <w:p w:rsidR="0071493A" w:rsidRDefault="0071493A" w:rsidP="0071493A">
      <w:pPr>
        <w:ind w:firstLine="709"/>
      </w:pPr>
      <w:r>
        <w:t>Глава Октябрьского</w:t>
      </w:r>
    </w:p>
    <w:p w:rsidR="0071493A" w:rsidRDefault="0071493A" w:rsidP="0071493A">
      <w:pPr>
        <w:ind w:firstLine="709"/>
      </w:pPr>
      <w:r>
        <w:t xml:space="preserve"> </w:t>
      </w:r>
      <w:proofErr w:type="gramStart"/>
      <w:r>
        <w:t>сельского</w:t>
      </w:r>
      <w:proofErr w:type="gramEnd"/>
      <w:r>
        <w:t xml:space="preserve"> поселения                                                                                         В.В. Солдатов</w:t>
      </w: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pPr>
    </w:p>
    <w:p w:rsidR="0071493A" w:rsidRDefault="0071493A" w:rsidP="0071493A">
      <w:pPr>
        <w:ind w:firstLine="709"/>
        <w:rPr>
          <w:bCs/>
        </w:rPr>
      </w:pPr>
      <w:r>
        <w:br w:type="page"/>
      </w:r>
    </w:p>
    <w:p w:rsidR="0071493A" w:rsidRPr="00005750" w:rsidRDefault="0071493A" w:rsidP="0071493A">
      <w:pPr>
        <w:pStyle w:val="a3"/>
        <w:spacing w:before="0" w:beforeAutospacing="0" w:after="0" w:afterAutospacing="0"/>
        <w:jc w:val="right"/>
        <w:rPr>
          <w:bCs/>
        </w:rPr>
      </w:pPr>
      <w:r w:rsidRPr="00005750">
        <w:rPr>
          <w:bCs/>
        </w:rPr>
        <w:lastRenderedPageBreak/>
        <w:t>Приложение</w:t>
      </w:r>
    </w:p>
    <w:p w:rsidR="0071493A" w:rsidRPr="00005750" w:rsidRDefault="0071493A" w:rsidP="0071493A">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71493A" w:rsidRPr="00005750" w:rsidRDefault="001C3877" w:rsidP="0071493A">
      <w:pPr>
        <w:pStyle w:val="a3"/>
        <w:spacing w:before="0" w:beforeAutospacing="0" w:after="0" w:afterAutospacing="0"/>
        <w:jc w:val="right"/>
        <w:rPr>
          <w:bCs/>
        </w:rPr>
      </w:pPr>
      <w:r>
        <w:rPr>
          <w:bCs/>
        </w:rPr>
        <w:t>от _____</w:t>
      </w:r>
      <w:r w:rsidR="0071493A">
        <w:rPr>
          <w:bCs/>
        </w:rPr>
        <w:t>.2023</w:t>
      </w:r>
      <w:r w:rsidR="0071493A" w:rsidRPr="00005750">
        <w:rPr>
          <w:bCs/>
        </w:rPr>
        <w:t xml:space="preserve"> №</w:t>
      </w:r>
      <w:r>
        <w:rPr>
          <w:bCs/>
        </w:rPr>
        <w:t>____</w:t>
      </w:r>
      <w:bookmarkStart w:id="1" w:name="_GoBack"/>
      <w:bookmarkEnd w:id="1"/>
    </w:p>
    <w:p w:rsidR="0071493A" w:rsidRPr="00005750" w:rsidRDefault="0071493A" w:rsidP="0071493A"/>
    <w:p w:rsidR="0071493A" w:rsidRPr="00B87408" w:rsidRDefault="0071493A" w:rsidP="0071493A">
      <w:pPr>
        <w:ind w:firstLine="567"/>
        <w:jc w:val="right"/>
        <w:rPr>
          <w:bCs/>
          <w:color w:val="000000"/>
          <w:sz w:val="22"/>
          <w:szCs w:val="22"/>
        </w:rPr>
      </w:pPr>
    </w:p>
    <w:p w:rsidR="0071493A" w:rsidRPr="00B87408" w:rsidRDefault="0071493A" w:rsidP="0071493A">
      <w:pPr>
        <w:autoSpaceDE w:val="0"/>
        <w:autoSpaceDN w:val="0"/>
        <w:adjustRightInd w:val="0"/>
        <w:jc w:val="center"/>
        <w:rPr>
          <w:bCs/>
          <w:sz w:val="22"/>
          <w:szCs w:val="22"/>
        </w:rPr>
      </w:pPr>
      <w:r w:rsidRPr="00B87408">
        <w:rPr>
          <w:bCs/>
          <w:sz w:val="22"/>
          <w:szCs w:val="22"/>
        </w:rPr>
        <w:t xml:space="preserve">ПЕРЕЧЕНЬ МЕРОПРИЯТИЙ К </w:t>
      </w:r>
      <w:proofErr w:type="gramStart"/>
      <w:r w:rsidRPr="00B87408">
        <w:rPr>
          <w:bCs/>
          <w:sz w:val="22"/>
          <w:szCs w:val="22"/>
        </w:rPr>
        <w:t>МУНИЦИПАЛЬНОЙ  ПРОГРАММЕ</w:t>
      </w:r>
      <w:proofErr w:type="gramEnd"/>
    </w:p>
    <w:p w:rsidR="0071493A" w:rsidRPr="00B87408" w:rsidRDefault="0071493A" w:rsidP="0071493A">
      <w:pPr>
        <w:autoSpaceDE w:val="0"/>
        <w:autoSpaceDN w:val="0"/>
        <w:adjustRightInd w:val="0"/>
        <w:jc w:val="center"/>
        <w:rPr>
          <w:bCs/>
          <w:sz w:val="22"/>
          <w:szCs w:val="22"/>
        </w:rPr>
      </w:pPr>
      <w:r w:rsidRPr="00B87408">
        <w:rPr>
          <w:bCs/>
          <w:sz w:val="22"/>
          <w:szCs w:val="22"/>
        </w:rPr>
        <w:t>«БЛАГОУСТРОЙСТВО ТЕРРИТОРИИ ОКТЯБРЬСКОГО СЕЛЬСКОГО ПОСЕЛЕНИЯ НА 2020 – 202</w:t>
      </w:r>
      <w:r>
        <w:rPr>
          <w:bCs/>
          <w:sz w:val="22"/>
          <w:szCs w:val="22"/>
        </w:rPr>
        <w:t>5</w:t>
      </w:r>
      <w:r w:rsidRPr="00B87408">
        <w:rPr>
          <w:bCs/>
          <w:sz w:val="22"/>
          <w:szCs w:val="22"/>
        </w:rPr>
        <w:t xml:space="preserve"> ГОДЫ»</w:t>
      </w:r>
    </w:p>
    <w:p w:rsidR="0071493A" w:rsidRPr="00B87408" w:rsidRDefault="0071493A" w:rsidP="0071493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2135"/>
        <w:gridCol w:w="1177"/>
        <w:gridCol w:w="997"/>
        <w:gridCol w:w="1064"/>
        <w:gridCol w:w="1240"/>
        <w:gridCol w:w="1017"/>
        <w:gridCol w:w="689"/>
        <w:gridCol w:w="687"/>
        <w:gridCol w:w="685"/>
      </w:tblGrid>
      <w:tr w:rsidR="0071493A" w:rsidRPr="00B87408" w:rsidTr="0083687B">
        <w:trPr>
          <w:trHeight w:val="20"/>
        </w:trPr>
        <w:tc>
          <w:tcPr>
            <w:tcW w:w="247" w:type="pct"/>
            <w:vMerge w:val="restart"/>
          </w:tcPr>
          <w:p w:rsidR="0071493A" w:rsidRPr="00B87408" w:rsidRDefault="0071493A" w:rsidP="0083687B">
            <w:pPr>
              <w:autoSpaceDE w:val="0"/>
              <w:autoSpaceDN w:val="0"/>
              <w:adjustRightInd w:val="0"/>
            </w:pPr>
            <w:r w:rsidRPr="00B87408">
              <w:t xml:space="preserve">№   </w:t>
            </w:r>
            <w:r w:rsidRPr="00B87408">
              <w:br/>
              <w:t>п/п</w:t>
            </w:r>
          </w:p>
        </w:tc>
        <w:tc>
          <w:tcPr>
            <w:tcW w:w="1047" w:type="pct"/>
            <w:vMerge w:val="restart"/>
          </w:tcPr>
          <w:p w:rsidR="0071493A" w:rsidRPr="00B87408" w:rsidRDefault="0071493A" w:rsidP="0083687B">
            <w:pPr>
              <w:autoSpaceDE w:val="0"/>
              <w:autoSpaceDN w:val="0"/>
              <w:adjustRightInd w:val="0"/>
            </w:pPr>
            <w:r w:rsidRPr="00B87408">
              <w:t>Наименование мероприятий</w:t>
            </w:r>
          </w:p>
        </w:tc>
        <w:tc>
          <w:tcPr>
            <w:tcW w:w="577" w:type="pct"/>
            <w:vMerge w:val="restart"/>
          </w:tcPr>
          <w:p w:rsidR="0071493A" w:rsidRPr="00B87408" w:rsidRDefault="0071493A" w:rsidP="0083687B">
            <w:pPr>
              <w:autoSpaceDE w:val="0"/>
              <w:autoSpaceDN w:val="0"/>
              <w:adjustRightInd w:val="0"/>
            </w:pPr>
            <w:r w:rsidRPr="00B87408">
              <w:t xml:space="preserve">Срок исполнения </w:t>
            </w:r>
          </w:p>
        </w:tc>
        <w:tc>
          <w:tcPr>
            <w:tcW w:w="489" w:type="pct"/>
            <w:vMerge w:val="restart"/>
          </w:tcPr>
          <w:p w:rsidR="0071493A" w:rsidRPr="00B87408" w:rsidRDefault="0071493A" w:rsidP="0083687B">
            <w:pPr>
              <w:autoSpaceDE w:val="0"/>
              <w:autoSpaceDN w:val="0"/>
              <w:adjustRightInd w:val="0"/>
            </w:pPr>
            <w:r w:rsidRPr="00B87408">
              <w:t>Источник</w:t>
            </w:r>
            <w:r w:rsidRPr="00B87408">
              <w:br/>
            </w:r>
            <w:proofErr w:type="spellStart"/>
            <w:r w:rsidRPr="00B87408">
              <w:t>финанси</w:t>
            </w:r>
            <w:proofErr w:type="spellEnd"/>
          </w:p>
          <w:p w:rsidR="0071493A" w:rsidRPr="00B87408" w:rsidRDefault="0071493A" w:rsidP="0083687B">
            <w:pPr>
              <w:autoSpaceDE w:val="0"/>
              <w:autoSpaceDN w:val="0"/>
              <w:adjustRightInd w:val="0"/>
            </w:pPr>
            <w:proofErr w:type="spellStart"/>
            <w:proofErr w:type="gramStart"/>
            <w:r w:rsidRPr="00B87408">
              <w:t>рования</w:t>
            </w:r>
            <w:proofErr w:type="spellEnd"/>
            <w:proofErr w:type="gramEnd"/>
          </w:p>
        </w:tc>
        <w:tc>
          <w:tcPr>
            <w:tcW w:w="2639" w:type="pct"/>
            <w:gridSpan w:val="6"/>
          </w:tcPr>
          <w:p w:rsidR="0071493A" w:rsidRPr="00B87408" w:rsidRDefault="0071493A" w:rsidP="0083687B">
            <w:pPr>
              <w:autoSpaceDE w:val="0"/>
              <w:autoSpaceDN w:val="0"/>
              <w:adjustRightInd w:val="0"/>
            </w:pPr>
            <w:r w:rsidRPr="00B87408">
              <w:t xml:space="preserve">Объем финансирования </w:t>
            </w:r>
          </w:p>
          <w:p w:rsidR="0071493A" w:rsidRPr="00B87408" w:rsidRDefault="0071493A" w:rsidP="0083687B">
            <w:pPr>
              <w:autoSpaceDE w:val="0"/>
              <w:autoSpaceDN w:val="0"/>
              <w:adjustRightInd w:val="0"/>
            </w:pPr>
            <w:proofErr w:type="gramStart"/>
            <w:r w:rsidRPr="00B87408">
              <w:t>по</w:t>
            </w:r>
            <w:proofErr w:type="gramEnd"/>
            <w:r w:rsidRPr="00B87408">
              <w:t xml:space="preserve"> годам рублей.</w:t>
            </w:r>
          </w:p>
        </w:tc>
      </w:tr>
      <w:tr w:rsidR="0071493A" w:rsidRPr="00B87408" w:rsidTr="0083687B">
        <w:trPr>
          <w:trHeight w:val="20"/>
        </w:trPr>
        <w:tc>
          <w:tcPr>
            <w:tcW w:w="247" w:type="pct"/>
            <w:vMerge/>
          </w:tcPr>
          <w:p w:rsidR="0071493A" w:rsidRPr="00B87408" w:rsidRDefault="0071493A" w:rsidP="0083687B">
            <w:pPr>
              <w:autoSpaceDE w:val="0"/>
              <w:autoSpaceDN w:val="0"/>
              <w:adjustRightInd w:val="0"/>
            </w:pPr>
          </w:p>
        </w:tc>
        <w:tc>
          <w:tcPr>
            <w:tcW w:w="1047" w:type="pct"/>
            <w:vMerge/>
          </w:tcPr>
          <w:p w:rsidR="0071493A" w:rsidRPr="00B87408" w:rsidRDefault="0071493A" w:rsidP="0083687B">
            <w:pPr>
              <w:autoSpaceDE w:val="0"/>
              <w:autoSpaceDN w:val="0"/>
              <w:adjustRightInd w:val="0"/>
            </w:pPr>
          </w:p>
        </w:tc>
        <w:tc>
          <w:tcPr>
            <w:tcW w:w="577" w:type="pct"/>
            <w:vMerge/>
          </w:tcPr>
          <w:p w:rsidR="0071493A" w:rsidRPr="00B87408" w:rsidRDefault="0071493A" w:rsidP="0083687B">
            <w:pPr>
              <w:autoSpaceDE w:val="0"/>
              <w:autoSpaceDN w:val="0"/>
              <w:adjustRightInd w:val="0"/>
            </w:pPr>
          </w:p>
        </w:tc>
        <w:tc>
          <w:tcPr>
            <w:tcW w:w="489" w:type="pct"/>
            <w:vMerge/>
          </w:tcPr>
          <w:p w:rsidR="0071493A" w:rsidRPr="00B87408" w:rsidRDefault="0071493A" w:rsidP="0083687B">
            <w:pPr>
              <w:autoSpaceDE w:val="0"/>
              <w:autoSpaceDN w:val="0"/>
              <w:adjustRightInd w:val="0"/>
            </w:pPr>
          </w:p>
        </w:tc>
        <w:tc>
          <w:tcPr>
            <w:tcW w:w="522" w:type="pct"/>
          </w:tcPr>
          <w:p w:rsidR="0071493A" w:rsidRPr="00B87408" w:rsidRDefault="0071493A" w:rsidP="0083687B">
            <w:pPr>
              <w:autoSpaceDE w:val="0"/>
              <w:autoSpaceDN w:val="0"/>
              <w:adjustRightInd w:val="0"/>
            </w:pPr>
            <w:r w:rsidRPr="00B87408">
              <w:t>2020г</w:t>
            </w:r>
          </w:p>
        </w:tc>
        <w:tc>
          <w:tcPr>
            <w:tcW w:w="608" w:type="pct"/>
          </w:tcPr>
          <w:p w:rsidR="0071493A" w:rsidRPr="00B87408" w:rsidRDefault="0071493A" w:rsidP="0083687B">
            <w:pPr>
              <w:autoSpaceDE w:val="0"/>
              <w:autoSpaceDN w:val="0"/>
              <w:adjustRightInd w:val="0"/>
            </w:pPr>
            <w:r w:rsidRPr="00B87408">
              <w:t>2021г</w:t>
            </w:r>
          </w:p>
        </w:tc>
        <w:tc>
          <w:tcPr>
            <w:tcW w:w="499" w:type="pct"/>
          </w:tcPr>
          <w:p w:rsidR="0071493A" w:rsidRPr="00B87408" w:rsidRDefault="0071493A" w:rsidP="0083687B">
            <w:pPr>
              <w:autoSpaceDE w:val="0"/>
              <w:autoSpaceDN w:val="0"/>
              <w:adjustRightInd w:val="0"/>
            </w:pPr>
            <w:r w:rsidRPr="00B87408">
              <w:t>2022г</w:t>
            </w:r>
          </w:p>
        </w:tc>
        <w:tc>
          <w:tcPr>
            <w:tcW w:w="338" w:type="pct"/>
          </w:tcPr>
          <w:p w:rsidR="0071493A" w:rsidRPr="00B87408" w:rsidRDefault="0071493A" w:rsidP="0083687B">
            <w:pPr>
              <w:autoSpaceDE w:val="0"/>
              <w:autoSpaceDN w:val="0"/>
              <w:adjustRightInd w:val="0"/>
            </w:pPr>
            <w:r w:rsidRPr="00B87408">
              <w:t>2023г.</w:t>
            </w:r>
          </w:p>
        </w:tc>
        <w:tc>
          <w:tcPr>
            <w:tcW w:w="337" w:type="pct"/>
          </w:tcPr>
          <w:p w:rsidR="0071493A" w:rsidRPr="00B87408" w:rsidRDefault="0071493A" w:rsidP="0083687B">
            <w:pPr>
              <w:autoSpaceDE w:val="0"/>
              <w:autoSpaceDN w:val="0"/>
              <w:adjustRightInd w:val="0"/>
            </w:pPr>
            <w:r w:rsidRPr="00B87408">
              <w:t>2024г.</w:t>
            </w:r>
          </w:p>
        </w:tc>
        <w:tc>
          <w:tcPr>
            <w:tcW w:w="336" w:type="pct"/>
          </w:tcPr>
          <w:p w:rsidR="0071493A" w:rsidRPr="00B87408" w:rsidRDefault="0071493A" w:rsidP="0083687B">
            <w:pPr>
              <w:autoSpaceDE w:val="0"/>
              <w:autoSpaceDN w:val="0"/>
              <w:adjustRightInd w:val="0"/>
            </w:pPr>
            <w:r>
              <w:t>2025г.</w:t>
            </w:r>
          </w:p>
        </w:tc>
      </w:tr>
      <w:tr w:rsidR="0071493A" w:rsidRPr="00B87408" w:rsidTr="0083687B">
        <w:trPr>
          <w:trHeight w:val="20"/>
        </w:trPr>
        <w:tc>
          <w:tcPr>
            <w:tcW w:w="247" w:type="pct"/>
          </w:tcPr>
          <w:p w:rsidR="0071493A" w:rsidRPr="00B87408" w:rsidRDefault="0071493A" w:rsidP="0083687B">
            <w:pPr>
              <w:autoSpaceDE w:val="0"/>
              <w:autoSpaceDN w:val="0"/>
              <w:adjustRightInd w:val="0"/>
              <w:rPr>
                <w:b/>
              </w:rPr>
            </w:pPr>
            <w:r w:rsidRPr="00B87408">
              <w:rPr>
                <w:b/>
              </w:rPr>
              <w:t>1.</w:t>
            </w:r>
          </w:p>
        </w:tc>
        <w:tc>
          <w:tcPr>
            <w:tcW w:w="1047" w:type="pct"/>
          </w:tcPr>
          <w:p w:rsidR="0071493A" w:rsidRPr="00B87408" w:rsidRDefault="0071493A" w:rsidP="0083687B">
            <w:pPr>
              <w:autoSpaceDE w:val="0"/>
              <w:autoSpaceDN w:val="0"/>
              <w:adjustRightInd w:val="0"/>
              <w:rPr>
                <w:b/>
              </w:rPr>
            </w:pPr>
            <w:r w:rsidRPr="00B87408">
              <w:rPr>
                <w:b/>
              </w:rPr>
              <w:t>Мероприятия по уличному освещению</w:t>
            </w:r>
          </w:p>
        </w:tc>
        <w:tc>
          <w:tcPr>
            <w:tcW w:w="577" w:type="pct"/>
          </w:tcPr>
          <w:p w:rsidR="0071493A" w:rsidRPr="00B87408" w:rsidRDefault="0071493A" w:rsidP="0083687B">
            <w:pPr>
              <w:autoSpaceDE w:val="0"/>
              <w:autoSpaceDN w:val="0"/>
              <w:adjustRightInd w:val="0"/>
            </w:pPr>
          </w:p>
        </w:tc>
        <w:tc>
          <w:tcPr>
            <w:tcW w:w="489" w:type="pct"/>
          </w:tcPr>
          <w:p w:rsidR="0071493A" w:rsidRPr="00B87408" w:rsidRDefault="0071493A" w:rsidP="0083687B">
            <w:pPr>
              <w:autoSpaceDE w:val="0"/>
              <w:autoSpaceDN w:val="0"/>
              <w:adjustRightInd w:val="0"/>
            </w:pPr>
          </w:p>
        </w:tc>
        <w:tc>
          <w:tcPr>
            <w:tcW w:w="522" w:type="pct"/>
          </w:tcPr>
          <w:p w:rsidR="0071493A" w:rsidRPr="00B87408" w:rsidRDefault="0071493A" w:rsidP="0083687B">
            <w:pPr>
              <w:autoSpaceDE w:val="0"/>
              <w:autoSpaceDN w:val="0"/>
              <w:adjustRightInd w:val="0"/>
            </w:pPr>
          </w:p>
        </w:tc>
        <w:tc>
          <w:tcPr>
            <w:tcW w:w="608" w:type="pct"/>
          </w:tcPr>
          <w:p w:rsidR="0071493A" w:rsidRPr="00B87408" w:rsidRDefault="0071493A" w:rsidP="0083687B">
            <w:pPr>
              <w:autoSpaceDE w:val="0"/>
              <w:autoSpaceDN w:val="0"/>
              <w:adjustRightInd w:val="0"/>
            </w:pPr>
          </w:p>
        </w:tc>
        <w:tc>
          <w:tcPr>
            <w:tcW w:w="499" w:type="pct"/>
          </w:tcPr>
          <w:p w:rsidR="0071493A" w:rsidRPr="00B87408" w:rsidRDefault="0071493A" w:rsidP="0083687B">
            <w:pPr>
              <w:autoSpaceDE w:val="0"/>
              <w:autoSpaceDN w:val="0"/>
              <w:adjustRightInd w:val="0"/>
            </w:pPr>
          </w:p>
        </w:tc>
        <w:tc>
          <w:tcPr>
            <w:tcW w:w="338" w:type="pct"/>
          </w:tcPr>
          <w:p w:rsidR="0071493A" w:rsidRPr="00B87408" w:rsidRDefault="0071493A" w:rsidP="0083687B">
            <w:pPr>
              <w:autoSpaceDE w:val="0"/>
              <w:autoSpaceDN w:val="0"/>
              <w:adjustRightInd w:val="0"/>
            </w:pPr>
          </w:p>
        </w:tc>
        <w:tc>
          <w:tcPr>
            <w:tcW w:w="337" w:type="pct"/>
          </w:tcPr>
          <w:p w:rsidR="0071493A" w:rsidRPr="00B87408" w:rsidRDefault="0071493A" w:rsidP="0083687B">
            <w:pPr>
              <w:autoSpaceDE w:val="0"/>
              <w:autoSpaceDN w:val="0"/>
              <w:adjustRightInd w:val="0"/>
            </w:pPr>
          </w:p>
        </w:tc>
        <w:tc>
          <w:tcPr>
            <w:tcW w:w="336" w:type="pct"/>
          </w:tcPr>
          <w:p w:rsidR="0071493A" w:rsidRPr="00B87408" w:rsidRDefault="0071493A" w:rsidP="0083687B">
            <w:pPr>
              <w:autoSpaceDE w:val="0"/>
              <w:autoSpaceDN w:val="0"/>
              <w:adjustRightInd w:val="0"/>
            </w:pP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1.1</w:t>
            </w:r>
          </w:p>
        </w:tc>
        <w:tc>
          <w:tcPr>
            <w:tcW w:w="1047" w:type="pct"/>
          </w:tcPr>
          <w:p w:rsidR="0071493A" w:rsidRPr="00B87408" w:rsidRDefault="0071493A" w:rsidP="0083687B">
            <w:pPr>
              <w:autoSpaceDE w:val="0"/>
              <w:autoSpaceDN w:val="0"/>
              <w:adjustRightInd w:val="0"/>
            </w:pPr>
            <w:r w:rsidRPr="00B87408">
              <w:t>Электроэнергия для нужд уличного освещения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autoSpaceDE w:val="0"/>
              <w:autoSpaceDN w:val="0"/>
              <w:adjustRightInd w:val="0"/>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313600,00</w:t>
            </w:r>
          </w:p>
        </w:tc>
        <w:tc>
          <w:tcPr>
            <w:tcW w:w="608" w:type="pct"/>
          </w:tcPr>
          <w:p w:rsidR="0071493A" w:rsidRPr="00B87408" w:rsidRDefault="0071493A" w:rsidP="0083687B">
            <w:pPr>
              <w:autoSpaceDE w:val="0"/>
              <w:autoSpaceDN w:val="0"/>
              <w:adjustRightInd w:val="0"/>
            </w:pPr>
            <w:r w:rsidRPr="00B87408">
              <w:t>365426,39</w:t>
            </w:r>
          </w:p>
          <w:p w:rsidR="0071493A" w:rsidRPr="00B87408" w:rsidRDefault="0071493A" w:rsidP="0083687B">
            <w:pPr>
              <w:autoSpaceDE w:val="0"/>
              <w:autoSpaceDN w:val="0"/>
              <w:adjustRightInd w:val="0"/>
            </w:pPr>
          </w:p>
        </w:tc>
        <w:tc>
          <w:tcPr>
            <w:tcW w:w="499" w:type="pct"/>
          </w:tcPr>
          <w:p w:rsidR="0071493A" w:rsidRPr="00B87408" w:rsidRDefault="0071493A" w:rsidP="0083687B">
            <w:pPr>
              <w:autoSpaceDE w:val="0"/>
              <w:autoSpaceDN w:val="0"/>
              <w:adjustRightInd w:val="0"/>
            </w:pPr>
            <w:r w:rsidRPr="00B87408">
              <w:t>411614,20</w:t>
            </w:r>
          </w:p>
        </w:tc>
        <w:tc>
          <w:tcPr>
            <w:tcW w:w="338" w:type="pct"/>
          </w:tcPr>
          <w:p w:rsidR="0071493A" w:rsidRPr="00B87408" w:rsidRDefault="0071493A" w:rsidP="0083687B">
            <w:pPr>
              <w:autoSpaceDE w:val="0"/>
              <w:autoSpaceDN w:val="0"/>
              <w:adjustRightInd w:val="0"/>
            </w:pPr>
            <w:r>
              <w:t>460000,00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1.2.</w:t>
            </w:r>
          </w:p>
        </w:tc>
        <w:tc>
          <w:tcPr>
            <w:tcW w:w="1047" w:type="pct"/>
          </w:tcPr>
          <w:p w:rsidR="0071493A" w:rsidRPr="00B87408" w:rsidRDefault="0071493A" w:rsidP="0083687B">
            <w:pPr>
              <w:autoSpaceDE w:val="0"/>
              <w:autoSpaceDN w:val="0"/>
              <w:adjustRightInd w:val="0"/>
            </w:pPr>
            <w:r w:rsidRPr="00B87408">
              <w:t>Обслуживание светильников уличного освещения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29800,00</w:t>
            </w:r>
          </w:p>
        </w:tc>
        <w:tc>
          <w:tcPr>
            <w:tcW w:w="608" w:type="pct"/>
          </w:tcPr>
          <w:p w:rsidR="0071493A" w:rsidRPr="00B87408" w:rsidRDefault="0071493A" w:rsidP="0083687B">
            <w:pPr>
              <w:autoSpaceDE w:val="0"/>
              <w:autoSpaceDN w:val="0"/>
              <w:adjustRightInd w:val="0"/>
            </w:pPr>
            <w:r w:rsidRPr="00B87408">
              <w:t>39444,21</w:t>
            </w:r>
          </w:p>
        </w:tc>
        <w:tc>
          <w:tcPr>
            <w:tcW w:w="499" w:type="pct"/>
          </w:tcPr>
          <w:p w:rsidR="0071493A" w:rsidRPr="00B87408" w:rsidRDefault="0071493A" w:rsidP="0083687B">
            <w:pPr>
              <w:autoSpaceDE w:val="0"/>
              <w:autoSpaceDN w:val="0"/>
              <w:adjustRightInd w:val="0"/>
              <w:ind w:left="52" w:hanging="52"/>
            </w:pPr>
            <w:r>
              <w:t>70</w:t>
            </w:r>
            <w:r w:rsidRPr="00B87408">
              <w:t>000,00</w:t>
            </w:r>
          </w:p>
        </w:tc>
        <w:tc>
          <w:tcPr>
            <w:tcW w:w="338" w:type="pct"/>
          </w:tcPr>
          <w:p w:rsidR="0071493A" w:rsidRPr="00B87408" w:rsidRDefault="0071493A" w:rsidP="0083687B">
            <w:pPr>
              <w:autoSpaceDE w:val="0"/>
              <w:autoSpaceDN w:val="0"/>
              <w:adjustRightInd w:val="0"/>
            </w:pPr>
            <w:r>
              <w:t>70000,00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1.3.</w:t>
            </w:r>
          </w:p>
        </w:tc>
        <w:tc>
          <w:tcPr>
            <w:tcW w:w="1047" w:type="pct"/>
          </w:tcPr>
          <w:p w:rsidR="0071493A" w:rsidRPr="00B87408" w:rsidRDefault="0071493A" w:rsidP="0083687B">
            <w:pPr>
              <w:autoSpaceDE w:val="0"/>
              <w:autoSpaceDN w:val="0"/>
              <w:adjustRightInd w:val="0"/>
            </w:pPr>
            <w:proofErr w:type="gramStart"/>
            <w:r w:rsidRPr="00B87408">
              <w:t>Приобретение  светильников</w:t>
            </w:r>
            <w:proofErr w:type="gramEnd"/>
            <w:r w:rsidRPr="00B87408">
              <w:t xml:space="preserve"> уличного освещения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192 100,00</w:t>
            </w:r>
          </w:p>
        </w:tc>
        <w:tc>
          <w:tcPr>
            <w:tcW w:w="608" w:type="pct"/>
          </w:tcPr>
          <w:p w:rsidR="0071493A" w:rsidRPr="00B87408" w:rsidRDefault="0071493A" w:rsidP="0083687B">
            <w:pPr>
              <w:autoSpaceDE w:val="0"/>
              <w:autoSpaceDN w:val="0"/>
              <w:adjustRightInd w:val="0"/>
            </w:pPr>
            <w:r w:rsidRPr="00B87408">
              <w:t>153629,40</w:t>
            </w:r>
          </w:p>
        </w:tc>
        <w:tc>
          <w:tcPr>
            <w:tcW w:w="499" w:type="pct"/>
          </w:tcPr>
          <w:p w:rsidR="0071493A" w:rsidRPr="00B87408" w:rsidRDefault="0071493A" w:rsidP="0083687B">
            <w:pPr>
              <w:autoSpaceDE w:val="0"/>
              <w:autoSpaceDN w:val="0"/>
              <w:adjustRightInd w:val="0"/>
            </w:pPr>
            <w:r>
              <w:t>374</w:t>
            </w:r>
            <w:r w:rsidRPr="00B87408">
              <w:t>000,00</w:t>
            </w:r>
          </w:p>
        </w:tc>
        <w:tc>
          <w:tcPr>
            <w:tcW w:w="338" w:type="pct"/>
          </w:tcPr>
          <w:p w:rsidR="0071493A" w:rsidRPr="00B87408" w:rsidRDefault="0071493A" w:rsidP="0083687B">
            <w:pPr>
              <w:autoSpaceDE w:val="0"/>
              <w:autoSpaceDN w:val="0"/>
              <w:adjustRightInd w:val="0"/>
            </w:pPr>
            <w:r>
              <w:t>290649,66</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1.4.</w:t>
            </w:r>
          </w:p>
        </w:tc>
        <w:tc>
          <w:tcPr>
            <w:tcW w:w="1047" w:type="pct"/>
          </w:tcPr>
          <w:p w:rsidR="0071493A" w:rsidRPr="00B87408" w:rsidRDefault="0071493A" w:rsidP="0083687B">
            <w:pPr>
              <w:autoSpaceDE w:val="0"/>
              <w:autoSpaceDN w:val="0"/>
              <w:adjustRightInd w:val="0"/>
            </w:pPr>
            <w:r w:rsidRPr="00B87408">
              <w:t>Установка опор, светильников и приборов учета, фотореле уличного освещения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80 000,00</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t>36321,07</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1.5.</w:t>
            </w:r>
          </w:p>
        </w:tc>
        <w:tc>
          <w:tcPr>
            <w:tcW w:w="1047" w:type="pct"/>
          </w:tcPr>
          <w:p w:rsidR="0071493A" w:rsidRPr="00B87408" w:rsidRDefault="0071493A" w:rsidP="0083687B">
            <w:pPr>
              <w:autoSpaceDE w:val="0"/>
              <w:autoSpaceDN w:val="0"/>
              <w:adjustRightInd w:val="0"/>
            </w:pPr>
            <w:r w:rsidRPr="00B87408">
              <w:t>Разработка ПСД и проведение экспертизы</w:t>
            </w:r>
          </w:p>
        </w:tc>
        <w:tc>
          <w:tcPr>
            <w:tcW w:w="577" w:type="pct"/>
          </w:tcPr>
          <w:p w:rsidR="0071493A" w:rsidRPr="00B87408" w:rsidRDefault="0071493A" w:rsidP="0083687B">
            <w:r w:rsidRPr="00B87408">
              <w:t>2022год</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0</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rsidRPr="00B87408">
              <w:t>24203,50</w:t>
            </w:r>
          </w:p>
        </w:tc>
        <w:tc>
          <w:tcPr>
            <w:tcW w:w="338" w:type="pct"/>
          </w:tcPr>
          <w:p w:rsidR="0071493A" w:rsidRPr="00B87408" w:rsidRDefault="0071493A" w:rsidP="0083687B">
            <w:pPr>
              <w:autoSpaceDE w:val="0"/>
              <w:autoSpaceDN w:val="0"/>
              <w:adjustRightInd w:val="0"/>
            </w:pPr>
            <w:r>
              <w:t>0</w:t>
            </w:r>
          </w:p>
        </w:tc>
        <w:tc>
          <w:tcPr>
            <w:tcW w:w="337" w:type="pct"/>
          </w:tcPr>
          <w:p w:rsidR="0071493A" w:rsidRPr="00B87408" w:rsidRDefault="0071493A" w:rsidP="0083687B">
            <w:pPr>
              <w:autoSpaceDE w:val="0"/>
              <w:autoSpaceDN w:val="0"/>
              <w:adjustRightInd w:val="0"/>
            </w:pPr>
            <w:r>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t>1.6</w:t>
            </w:r>
          </w:p>
        </w:tc>
        <w:tc>
          <w:tcPr>
            <w:tcW w:w="1047" w:type="pct"/>
          </w:tcPr>
          <w:p w:rsidR="0071493A" w:rsidRPr="00B87408" w:rsidRDefault="0071493A" w:rsidP="0083687B">
            <w:pPr>
              <w:autoSpaceDE w:val="0"/>
              <w:autoSpaceDN w:val="0"/>
              <w:adjustRightInd w:val="0"/>
            </w:pPr>
            <w:r>
              <w:t>Строительный контроль</w:t>
            </w:r>
          </w:p>
        </w:tc>
        <w:tc>
          <w:tcPr>
            <w:tcW w:w="577" w:type="pct"/>
          </w:tcPr>
          <w:p w:rsidR="0071493A" w:rsidRPr="00B87408" w:rsidRDefault="0071493A" w:rsidP="0083687B">
            <w:r>
              <w:t>2022год</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t>0</w:t>
            </w:r>
          </w:p>
        </w:tc>
        <w:tc>
          <w:tcPr>
            <w:tcW w:w="608" w:type="pct"/>
          </w:tcPr>
          <w:p w:rsidR="0071493A" w:rsidRPr="00B87408" w:rsidRDefault="0071493A" w:rsidP="0083687B">
            <w:pPr>
              <w:autoSpaceDE w:val="0"/>
              <w:autoSpaceDN w:val="0"/>
              <w:adjustRightInd w:val="0"/>
            </w:pPr>
            <w:r>
              <w:t>0</w:t>
            </w:r>
          </w:p>
        </w:tc>
        <w:tc>
          <w:tcPr>
            <w:tcW w:w="499" w:type="pct"/>
          </w:tcPr>
          <w:p w:rsidR="0071493A" w:rsidRPr="00B87408" w:rsidRDefault="0071493A" w:rsidP="0083687B">
            <w:pPr>
              <w:autoSpaceDE w:val="0"/>
              <w:autoSpaceDN w:val="0"/>
              <w:adjustRightInd w:val="0"/>
            </w:pPr>
            <w:r>
              <w:t>7064,86</w:t>
            </w:r>
          </w:p>
        </w:tc>
        <w:tc>
          <w:tcPr>
            <w:tcW w:w="338" w:type="pct"/>
          </w:tcPr>
          <w:p w:rsidR="0071493A" w:rsidRDefault="0071493A" w:rsidP="0083687B">
            <w:pPr>
              <w:autoSpaceDE w:val="0"/>
              <w:autoSpaceDN w:val="0"/>
              <w:adjustRightInd w:val="0"/>
            </w:pPr>
            <w:r>
              <w:t>0</w:t>
            </w:r>
          </w:p>
        </w:tc>
        <w:tc>
          <w:tcPr>
            <w:tcW w:w="337" w:type="pct"/>
          </w:tcPr>
          <w:p w:rsidR="0071493A" w:rsidRDefault="0071493A" w:rsidP="0083687B">
            <w:pPr>
              <w:autoSpaceDE w:val="0"/>
              <w:autoSpaceDN w:val="0"/>
              <w:adjustRightInd w:val="0"/>
            </w:pPr>
            <w:r>
              <w:t>0</w:t>
            </w:r>
          </w:p>
        </w:tc>
        <w:tc>
          <w:tcPr>
            <w:tcW w:w="336" w:type="pct"/>
          </w:tcPr>
          <w:p w:rsidR="0071493A"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rPr>
                <w:b/>
              </w:rPr>
            </w:pPr>
            <w:r w:rsidRPr="00B87408">
              <w:rPr>
                <w:b/>
              </w:rPr>
              <w:t>2.</w:t>
            </w:r>
          </w:p>
        </w:tc>
        <w:tc>
          <w:tcPr>
            <w:tcW w:w="1047" w:type="pct"/>
          </w:tcPr>
          <w:p w:rsidR="0071493A" w:rsidRPr="00B87408" w:rsidRDefault="0071493A" w:rsidP="0083687B">
            <w:pPr>
              <w:autoSpaceDE w:val="0"/>
              <w:autoSpaceDN w:val="0"/>
              <w:adjustRightInd w:val="0"/>
              <w:rPr>
                <w:b/>
              </w:rPr>
            </w:pPr>
            <w:r w:rsidRPr="00B87408">
              <w:rPr>
                <w:b/>
              </w:rPr>
              <w:t>Мероприятия по благоустройству территории</w:t>
            </w:r>
          </w:p>
        </w:tc>
        <w:tc>
          <w:tcPr>
            <w:tcW w:w="577" w:type="pct"/>
          </w:tcPr>
          <w:p w:rsidR="0071493A" w:rsidRPr="00B87408" w:rsidRDefault="0071493A" w:rsidP="0083687B"/>
        </w:tc>
        <w:tc>
          <w:tcPr>
            <w:tcW w:w="489" w:type="pct"/>
          </w:tcPr>
          <w:p w:rsidR="0071493A" w:rsidRPr="00B87408" w:rsidRDefault="0071493A" w:rsidP="0083687B">
            <w:pPr>
              <w:rPr>
                <w:sz w:val="22"/>
                <w:szCs w:val="22"/>
              </w:rPr>
            </w:pPr>
          </w:p>
        </w:tc>
        <w:tc>
          <w:tcPr>
            <w:tcW w:w="522" w:type="pct"/>
          </w:tcPr>
          <w:p w:rsidR="0071493A" w:rsidRPr="00B87408" w:rsidRDefault="0071493A" w:rsidP="0083687B"/>
        </w:tc>
        <w:tc>
          <w:tcPr>
            <w:tcW w:w="608" w:type="pct"/>
          </w:tcPr>
          <w:p w:rsidR="0071493A" w:rsidRPr="00B87408" w:rsidRDefault="0071493A" w:rsidP="0083687B">
            <w:pPr>
              <w:autoSpaceDE w:val="0"/>
              <w:autoSpaceDN w:val="0"/>
              <w:adjustRightInd w:val="0"/>
            </w:pPr>
          </w:p>
        </w:tc>
        <w:tc>
          <w:tcPr>
            <w:tcW w:w="499" w:type="pct"/>
          </w:tcPr>
          <w:p w:rsidR="0071493A" w:rsidRPr="00B87408" w:rsidRDefault="0071493A" w:rsidP="0083687B">
            <w:pPr>
              <w:autoSpaceDE w:val="0"/>
              <w:autoSpaceDN w:val="0"/>
              <w:adjustRightInd w:val="0"/>
            </w:pPr>
          </w:p>
        </w:tc>
        <w:tc>
          <w:tcPr>
            <w:tcW w:w="338" w:type="pct"/>
          </w:tcPr>
          <w:p w:rsidR="0071493A" w:rsidRPr="00B87408" w:rsidRDefault="0071493A" w:rsidP="0083687B">
            <w:pPr>
              <w:autoSpaceDE w:val="0"/>
              <w:autoSpaceDN w:val="0"/>
              <w:adjustRightInd w:val="0"/>
            </w:pPr>
          </w:p>
        </w:tc>
        <w:tc>
          <w:tcPr>
            <w:tcW w:w="337" w:type="pct"/>
          </w:tcPr>
          <w:p w:rsidR="0071493A" w:rsidRPr="00B87408" w:rsidRDefault="0071493A" w:rsidP="0083687B">
            <w:pPr>
              <w:autoSpaceDE w:val="0"/>
              <w:autoSpaceDN w:val="0"/>
              <w:adjustRightInd w:val="0"/>
            </w:pPr>
          </w:p>
        </w:tc>
        <w:tc>
          <w:tcPr>
            <w:tcW w:w="336" w:type="pct"/>
          </w:tcPr>
          <w:p w:rsidR="0071493A" w:rsidRPr="00B87408" w:rsidRDefault="0071493A" w:rsidP="0083687B">
            <w:pPr>
              <w:autoSpaceDE w:val="0"/>
              <w:autoSpaceDN w:val="0"/>
              <w:adjustRightInd w:val="0"/>
            </w:pP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w:t>
            </w:r>
          </w:p>
        </w:tc>
        <w:tc>
          <w:tcPr>
            <w:tcW w:w="1047" w:type="pct"/>
          </w:tcPr>
          <w:p w:rsidR="0071493A" w:rsidRPr="00B87408" w:rsidRDefault="0071493A" w:rsidP="0083687B">
            <w:pPr>
              <w:autoSpaceDE w:val="0"/>
              <w:autoSpaceDN w:val="0"/>
              <w:adjustRightInd w:val="0"/>
            </w:pPr>
            <w:r w:rsidRPr="00B87408">
              <w:t>Содержание кладбищ</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11 000,00</w:t>
            </w:r>
          </w:p>
        </w:tc>
        <w:tc>
          <w:tcPr>
            <w:tcW w:w="608" w:type="pct"/>
          </w:tcPr>
          <w:p w:rsidR="0071493A" w:rsidRPr="00B87408" w:rsidRDefault="0071493A" w:rsidP="0083687B">
            <w:pPr>
              <w:autoSpaceDE w:val="0"/>
              <w:autoSpaceDN w:val="0"/>
              <w:adjustRightInd w:val="0"/>
            </w:pPr>
            <w:r w:rsidRPr="00B87408">
              <w:t>11000,00</w:t>
            </w:r>
          </w:p>
        </w:tc>
        <w:tc>
          <w:tcPr>
            <w:tcW w:w="499" w:type="pct"/>
          </w:tcPr>
          <w:p w:rsidR="0071493A" w:rsidRPr="00B87408" w:rsidRDefault="0071493A" w:rsidP="0083687B">
            <w:pPr>
              <w:autoSpaceDE w:val="0"/>
              <w:autoSpaceDN w:val="0"/>
              <w:adjustRightInd w:val="0"/>
            </w:pPr>
            <w:r w:rsidRPr="00B87408">
              <w:t>12300,00</w:t>
            </w:r>
          </w:p>
        </w:tc>
        <w:tc>
          <w:tcPr>
            <w:tcW w:w="338" w:type="pct"/>
          </w:tcPr>
          <w:p w:rsidR="0071493A" w:rsidRPr="00B87408" w:rsidRDefault="0047367B" w:rsidP="0083687B">
            <w:pPr>
              <w:autoSpaceDE w:val="0"/>
              <w:autoSpaceDN w:val="0"/>
              <w:adjustRightInd w:val="0"/>
            </w:pPr>
            <w:r>
              <w:t>12800,00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2.2.</w:t>
            </w:r>
          </w:p>
        </w:tc>
        <w:tc>
          <w:tcPr>
            <w:tcW w:w="1047" w:type="pct"/>
          </w:tcPr>
          <w:p w:rsidR="0071493A" w:rsidRPr="00B87408" w:rsidRDefault="0071493A" w:rsidP="0083687B">
            <w:pPr>
              <w:autoSpaceDE w:val="0"/>
              <w:autoSpaceDN w:val="0"/>
              <w:adjustRightInd w:val="0"/>
            </w:pPr>
            <w:r w:rsidRPr="00B87408">
              <w:t>Сбор и вывоз мусора с несанкционированных свалок</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23374,96</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rsidRPr="00B87408">
              <w:t>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2.3.</w:t>
            </w:r>
          </w:p>
        </w:tc>
        <w:tc>
          <w:tcPr>
            <w:tcW w:w="1047" w:type="pct"/>
          </w:tcPr>
          <w:p w:rsidR="0071493A" w:rsidRPr="00B87408" w:rsidRDefault="0071493A" w:rsidP="0083687B">
            <w:pPr>
              <w:autoSpaceDE w:val="0"/>
              <w:autoSpaceDN w:val="0"/>
              <w:adjustRightInd w:val="0"/>
            </w:pPr>
            <w:r w:rsidRPr="00B87408">
              <w:t>Сбор и вывоз мусора с объектов благоустройства поселения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30 304,44</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rsidRPr="00B87408">
              <w:t>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lastRenderedPageBreak/>
              <w:t>2.4</w:t>
            </w:r>
          </w:p>
        </w:tc>
        <w:tc>
          <w:tcPr>
            <w:tcW w:w="1047" w:type="pct"/>
          </w:tcPr>
          <w:p w:rsidR="0071493A" w:rsidRPr="00B87408" w:rsidRDefault="0071493A" w:rsidP="0083687B">
            <w:pPr>
              <w:autoSpaceDE w:val="0"/>
              <w:autoSpaceDN w:val="0"/>
              <w:adjustRightInd w:val="0"/>
            </w:pPr>
            <w:proofErr w:type="spellStart"/>
            <w:r w:rsidRPr="00B87408">
              <w:t>Акарицидная</w:t>
            </w:r>
            <w:proofErr w:type="spellEnd"/>
            <w:r w:rsidRPr="00B87408">
              <w:t xml:space="preserve"> обработка мест массового пребывания граждан</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7576,00</w:t>
            </w:r>
          </w:p>
        </w:tc>
        <w:tc>
          <w:tcPr>
            <w:tcW w:w="608" w:type="pct"/>
          </w:tcPr>
          <w:p w:rsidR="0071493A" w:rsidRPr="00B87408" w:rsidRDefault="0071493A" w:rsidP="0083687B">
            <w:pPr>
              <w:autoSpaceDE w:val="0"/>
              <w:autoSpaceDN w:val="0"/>
              <w:adjustRightInd w:val="0"/>
            </w:pPr>
            <w:r w:rsidRPr="00B87408">
              <w:t>7920,00</w:t>
            </w:r>
          </w:p>
        </w:tc>
        <w:tc>
          <w:tcPr>
            <w:tcW w:w="499" w:type="pct"/>
          </w:tcPr>
          <w:p w:rsidR="0071493A" w:rsidRPr="00B87408" w:rsidRDefault="008E30FE" w:rsidP="008E30FE">
            <w:pPr>
              <w:autoSpaceDE w:val="0"/>
              <w:autoSpaceDN w:val="0"/>
              <w:adjustRightInd w:val="0"/>
            </w:pPr>
            <w:r>
              <w:t>8000</w:t>
            </w:r>
            <w:r w:rsidR="0071493A" w:rsidRPr="00B87408">
              <w:t>,00</w:t>
            </w:r>
          </w:p>
        </w:tc>
        <w:tc>
          <w:tcPr>
            <w:tcW w:w="338" w:type="pct"/>
          </w:tcPr>
          <w:p w:rsidR="0071493A" w:rsidRPr="00B87408" w:rsidRDefault="003A4E05" w:rsidP="0083687B">
            <w:pPr>
              <w:autoSpaceDE w:val="0"/>
              <w:autoSpaceDN w:val="0"/>
              <w:adjustRightInd w:val="0"/>
            </w:pPr>
            <w:r>
              <w:t>9216,00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2.5.</w:t>
            </w:r>
          </w:p>
        </w:tc>
        <w:tc>
          <w:tcPr>
            <w:tcW w:w="1047" w:type="pct"/>
          </w:tcPr>
          <w:p w:rsidR="0071493A" w:rsidRPr="00B87408" w:rsidRDefault="0071493A" w:rsidP="0083687B">
            <w:pPr>
              <w:autoSpaceDE w:val="0"/>
              <w:autoSpaceDN w:val="0"/>
              <w:adjustRightInd w:val="0"/>
            </w:pPr>
            <w:r w:rsidRPr="00B87408">
              <w:t xml:space="preserve">Скашивание травы в населенных пунктах поселения </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179700,00</w:t>
            </w:r>
          </w:p>
        </w:tc>
        <w:tc>
          <w:tcPr>
            <w:tcW w:w="608" w:type="pct"/>
          </w:tcPr>
          <w:p w:rsidR="0071493A" w:rsidRPr="00B87408" w:rsidRDefault="0071493A" w:rsidP="0083687B">
            <w:pPr>
              <w:autoSpaceDE w:val="0"/>
              <w:autoSpaceDN w:val="0"/>
              <w:adjustRightInd w:val="0"/>
            </w:pPr>
            <w:r w:rsidRPr="00B87408">
              <w:t>216240,00</w:t>
            </w:r>
          </w:p>
        </w:tc>
        <w:tc>
          <w:tcPr>
            <w:tcW w:w="499" w:type="pct"/>
          </w:tcPr>
          <w:p w:rsidR="0071493A" w:rsidRPr="00B87408" w:rsidRDefault="0071493A" w:rsidP="0083687B">
            <w:pPr>
              <w:autoSpaceDE w:val="0"/>
              <w:autoSpaceDN w:val="0"/>
              <w:adjustRightInd w:val="0"/>
            </w:pPr>
            <w:r w:rsidRPr="00B87408">
              <w:t>300000,00</w:t>
            </w:r>
          </w:p>
        </w:tc>
        <w:tc>
          <w:tcPr>
            <w:tcW w:w="338" w:type="pct"/>
          </w:tcPr>
          <w:p w:rsidR="0071493A" w:rsidRPr="00B87408" w:rsidRDefault="0071493A" w:rsidP="0083687B">
            <w:pPr>
              <w:autoSpaceDE w:val="0"/>
              <w:autoSpaceDN w:val="0"/>
              <w:adjustRightInd w:val="0"/>
            </w:pPr>
            <w:r>
              <w:t>400000,00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2.6.</w:t>
            </w:r>
          </w:p>
        </w:tc>
        <w:tc>
          <w:tcPr>
            <w:tcW w:w="1047" w:type="pct"/>
          </w:tcPr>
          <w:p w:rsidR="0071493A" w:rsidRPr="00B87408" w:rsidRDefault="0071493A" w:rsidP="0083687B">
            <w:pPr>
              <w:autoSpaceDE w:val="0"/>
              <w:autoSpaceDN w:val="0"/>
              <w:adjustRightInd w:val="0"/>
            </w:pPr>
            <w:r w:rsidRPr="00B87408">
              <w:t xml:space="preserve">Приобретение материалов для благоустройства </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75000,00</w:t>
            </w:r>
          </w:p>
          <w:p w:rsidR="0071493A" w:rsidRPr="00B87408" w:rsidRDefault="0071493A" w:rsidP="0083687B">
            <w:pPr>
              <w:autoSpaceDE w:val="0"/>
              <w:autoSpaceDN w:val="0"/>
              <w:adjustRightInd w:val="0"/>
            </w:pPr>
          </w:p>
        </w:tc>
        <w:tc>
          <w:tcPr>
            <w:tcW w:w="608" w:type="pct"/>
          </w:tcPr>
          <w:p w:rsidR="0071493A" w:rsidRPr="00B87408" w:rsidRDefault="0071493A" w:rsidP="0083687B">
            <w:pPr>
              <w:autoSpaceDE w:val="0"/>
              <w:autoSpaceDN w:val="0"/>
              <w:adjustRightInd w:val="0"/>
            </w:pPr>
            <w:r w:rsidRPr="00B87408">
              <w:t>60000,00</w:t>
            </w:r>
          </w:p>
        </w:tc>
        <w:tc>
          <w:tcPr>
            <w:tcW w:w="499" w:type="pct"/>
          </w:tcPr>
          <w:p w:rsidR="0071493A" w:rsidRPr="00B87408" w:rsidRDefault="0071493A" w:rsidP="0083687B">
            <w:pPr>
              <w:autoSpaceDE w:val="0"/>
              <w:autoSpaceDN w:val="0"/>
              <w:adjustRightInd w:val="0"/>
            </w:pPr>
            <w:r>
              <w:t>150</w:t>
            </w:r>
            <w:r w:rsidRPr="00B87408">
              <w:t>000,00</w:t>
            </w:r>
          </w:p>
        </w:tc>
        <w:tc>
          <w:tcPr>
            <w:tcW w:w="338" w:type="pct"/>
          </w:tcPr>
          <w:p w:rsidR="0071493A" w:rsidRPr="00B87408" w:rsidRDefault="0071493A" w:rsidP="0083687B">
            <w:pPr>
              <w:autoSpaceDE w:val="0"/>
              <w:autoSpaceDN w:val="0"/>
              <w:adjustRightInd w:val="0"/>
            </w:pPr>
            <w:r>
              <w:t>90000,00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2.7.</w:t>
            </w:r>
          </w:p>
        </w:tc>
        <w:tc>
          <w:tcPr>
            <w:tcW w:w="1047" w:type="pct"/>
          </w:tcPr>
          <w:p w:rsidR="0071493A" w:rsidRPr="00B87408" w:rsidRDefault="0071493A" w:rsidP="0083687B">
            <w:pPr>
              <w:autoSpaceDE w:val="0"/>
              <w:autoSpaceDN w:val="0"/>
              <w:adjustRightInd w:val="0"/>
            </w:pPr>
            <w:r w:rsidRPr="00B87408">
              <w:t>Приобретение и подвоз песка, земли</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 xml:space="preserve">Местный бюджет </w:t>
            </w:r>
          </w:p>
        </w:tc>
        <w:tc>
          <w:tcPr>
            <w:tcW w:w="522" w:type="pct"/>
          </w:tcPr>
          <w:p w:rsidR="0071493A" w:rsidRPr="00B87408" w:rsidRDefault="0071493A" w:rsidP="0083687B">
            <w:pPr>
              <w:autoSpaceDE w:val="0"/>
              <w:autoSpaceDN w:val="0"/>
              <w:adjustRightInd w:val="0"/>
            </w:pPr>
            <w:r w:rsidRPr="00B87408">
              <w:t>0</w:t>
            </w:r>
          </w:p>
        </w:tc>
        <w:tc>
          <w:tcPr>
            <w:tcW w:w="608" w:type="pct"/>
          </w:tcPr>
          <w:p w:rsidR="0071493A" w:rsidRPr="00B87408" w:rsidRDefault="0071493A" w:rsidP="0083687B">
            <w:pPr>
              <w:autoSpaceDE w:val="0"/>
              <w:autoSpaceDN w:val="0"/>
              <w:adjustRightInd w:val="0"/>
            </w:pPr>
            <w:r w:rsidRPr="00B87408">
              <w:t>18249,40</w:t>
            </w:r>
          </w:p>
        </w:tc>
        <w:tc>
          <w:tcPr>
            <w:tcW w:w="499" w:type="pct"/>
          </w:tcPr>
          <w:p w:rsidR="0071493A" w:rsidRPr="00B87408" w:rsidRDefault="0071493A" w:rsidP="0083687B">
            <w:pPr>
              <w:autoSpaceDE w:val="0"/>
              <w:autoSpaceDN w:val="0"/>
              <w:adjustRightInd w:val="0"/>
            </w:pPr>
            <w:r w:rsidRPr="00B87408">
              <w:t>21600,00</w:t>
            </w:r>
          </w:p>
        </w:tc>
        <w:tc>
          <w:tcPr>
            <w:tcW w:w="338" w:type="pct"/>
          </w:tcPr>
          <w:p w:rsidR="0071493A" w:rsidRPr="00B87408" w:rsidRDefault="0071493A" w:rsidP="0083687B">
            <w:pPr>
              <w:autoSpaceDE w:val="0"/>
              <w:autoSpaceDN w:val="0"/>
              <w:adjustRightInd w:val="0"/>
            </w:pPr>
            <w:r>
              <w:t>25000,00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2.8</w:t>
            </w:r>
          </w:p>
        </w:tc>
        <w:tc>
          <w:tcPr>
            <w:tcW w:w="1047" w:type="pct"/>
          </w:tcPr>
          <w:p w:rsidR="0071493A" w:rsidRPr="00B87408" w:rsidRDefault="0071493A" w:rsidP="0083687B">
            <w:pPr>
              <w:autoSpaceDE w:val="0"/>
              <w:autoSpaceDN w:val="0"/>
              <w:adjustRightInd w:val="0"/>
            </w:pPr>
            <w:r w:rsidRPr="00B87408">
              <w:t>Установка новогодних елок в с. Воскресенское. п. Октябрь, с. Мокеиха, приобретение игрушек</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180000,00</w:t>
            </w:r>
          </w:p>
        </w:tc>
        <w:tc>
          <w:tcPr>
            <w:tcW w:w="608" w:type="pct"/>
          </w:tcPr>
          <w:p w:rsidR="0071493A" w:rsidRPr="00B87408" w:rsidRDefault="0071493A" w:rsidP="0083687B">
            <w:pPr>
              <w:autoSpaceDE w:val="0"/>
              <w:autoSpaceDN w:val="0"/>
              <w:adjustRightInd w:val="0"/>
            </w:pPr>
            <w:r w:rsidRPr="00B87408">
              <w:t>214430,61</w:t>
            </w:r>
          </w:p>
        </w:tc>
        <w:tc>
          <w:tcPr>
            <w:tcW w:w="499" w:type="pct"/>
          </w:tcPr>
          <w:p w:rsidR="0071493A" w:rsidRPr="00B87408" w:rsidRDefault="0071493A" w:rsidP="0083687B">
            <w:pPr>
              <w:autoSpaceDE w:val="0"/>
              <w:autoSpaceDN w:val="0"/>
              <w:adjustRightInd w:val="0"/>
            </w:pPr>
            <w:r w:rsidRPr="00B87408">
              <w:t>170000,00</w:t>
            </w:r>
          </w:p>
        </w:tc>
        <w:tc>
          <w:tcPr>
            <w:tcW w:w="338" w:type="pct"/>
          </w:tcPr>
          <w:p w:rsidR="0071493A" w:rsidRPr="00B87408" w:rsidRDefault="0071493A" w:rsidP="0083687B">
            <w:pPr>
              <w:autoSpaceDE w:val="0"/>
              <w:autoSpaceDN w:val="0"/>
              <w:adjustRightInd w:val="0"/>
            </w:pPr>
            <w:r>
              <w:t>170000,00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2.9</w:t>
            </w:r>
          </w:p>
        </w:tc>
        <w:tc>
          <w:tcPr>
            <w:tcW w:w="1047" w:type="pct"/>
          </w:tcPr>
          <w:p w:rsidR="0071493A" w:rsidRPr="00B87408" w:rsidRDefault="0071493A" w:rsidP="0083687B">
            <w:pPr>
              <w:autoSpaceDE w:val="0"/>
              <w:autoSpaceDN w:val="0"/>
              <w:adjustRightInd w:val="0"/>
            </w:pPr>
            <w:r w:rsidRPr="00B87408">
              <w:t>Благоустройство общественных территорий на территории поселения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73150,41</w:t>
            </w:r>
          </w:p>
          <w:p w:rsidR="0071493A" w:rsidRPr="00B87408" w:rsidRDefault="0071493A" w:rsidP="0083687B">
            <w:pPr>
              <w:autoSpaceDE w:val="0"/>
              <w:autoSpaceDN w:val="0"/>
              <w:adjustRightInd w:val="0"/>
            </w:pPr>
          </w:p>
        </w:tc>
        <w:tc>
          <w:tcPr>
            <w:tcW w:w="608" w:type="pct"/>
          </w:tcPr>
          <w:p w:rsidR="0071493A" w:rsidRPr="00B87408" w:rsidRDefault="0071493A" w:rsidP="0083687B">
            <w:pPr>
              <w:autoSpaceDE w:val="0"/>
              <w:autoSpaceDN w:val="0"/>
              <w:adjustRightInd w:val="0"/>
            </w:pPr>
            <w:r w:rsidRPr="00B87408">
              <w:t>185689,09</w:t>
            </w:r>
          </w:p>
        </w:tc>
        <w:tc>
          <w:tcPr>
            <w:tcW w:w="499" w:type="pct"/>
          </w:tcPr>
          <w:p w:rsidR="0071493A" w:rsidRPr="00B87408" w:rsidRDefault="003A4E05" w:rsidP="0083687B">
            <w:pPr>
              <w:autoSpaceDE w:val="0"/>
              <w:autoSpaceDN w:val="0"/>
              <w:adjustRightInd w:val="0"/>
            </w:pPr>
            <w:r>
              <w:t>202367</w:t>
            </w:r>
            <w:r w:rsidR="0071493A">
              <w:t>,91</w:t>
            </w:r>
          </w:p>
          <w:p w:rsidR="0071493A" w:rsidRPr="00B87408" w:rsidRDefault="0071493A" w:rsidP="0083687B">
            <w:pPr>
              <w:autoSpaceDE w:val="0"/>
              <w:autoSpaceDN w:val="0"/>
              <w:adjustRightInd w:val="0"/>
            </w:pPr>
          </w:p>
        </w:tc>
        <w:tc>
          <w:tcPr>
            <w:tcW w:w="338" w:type="pct"/>
          </w:tcPr>
          <w:p w:rsidR="0071493A" w:rsidRPr="00B87408" w:rsidRDefault="0071493A" w:rsidP="0083687B">
            <w:pPr>
              <w:autoSpaceDE w:val="0"/>
              <w:autoSpaceDN w:val="0"/>
              <w:adjustRightInd w:val="0"/>
            </w:pPr>
            <w:r>
              <w:t>4</w:t>
            </w:r>
            <w:r w:rsidR="008E30FE">
              <w:t>90523</w:t>
            </w:r>
            <w:r>
              <w:t>,00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2.10</w:t>
            </w:r>
          </w:p>
        </w:tc>
        <w:tc>
          <w:tcPr>
            <w:tcW w:w="1047" w:type="pct"/>
          </w:tcPr>
          <w:p w:rsidR="0071493A" w:rsidRPr="00B87408" w:rsidRDefault="0071493A" w:rsidP="0083687B">
            <w:pPr>
              <w:autoSpaceDE w:val="0"/>
              <w:autoSpaceDN w:val="0"/>
              <w:adjustRightInd w:val="0"/>
            </w:pPr>
            <w:r w:rsidRPr="00B87408">
              <w:t>Описание границ населенных пунктов и проекты межевания</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r w:rsidRPr="00B87408">
              <w:t>66000,00</w:t>
            </w:r>
          </w:p>
        </w:tc>
        <w:tc>
          <w:tcPr>
            <w:tcW w:w="608" w:type="pct"/>
          </w:tcPr>
          <w:p w:rsidR="0071493A" w:rsidRPr="00B87408" w:rsidRDefault="0071493A" w:rsidP="0083687B">
            <w:pPr>
              <w:autoSpaceDE w:val="0"/>
              <w:autoSpaceDN w:val="0"/>
              <w:adjustRightInd w:val="0"/>
            </w:pPr>
            <w:r w:rsidRPr="00B87408">
              <w:t>124000,00</w:t>
            </w:r>
          </w:p>
        </w:tc>
        <w:tc>
          <w:tcPr>
            <w:tcW w:w="499" w:type="pct"/>
          </w:tcPr>
          <w:p w:rsidR="0071493A" w:rsidRPr="00B87408" w:rsidRDefault="0071493A" w:rsidP="0083687B">
            <w:pPr>
              <w:autoSpaceDE w:val="0"/>
              <w:autoSpaceDN w:val="0"/>
              <w:adjustRightInd w:val="0"/>
            </w:pPr>
            <w:r>
              <w:t>96000,00</w:t>
            </w:r>
          </w:p>
        </w:tc>
        <w:tc>
          <w:tcPr>
            <w:tcW w:w="338" w:type="pct"/>
          </w:tcPr>
          <w:p w:rsidR="0071493A" w:rsidRPr="00B87408" w:rsidRDefault="0071493A" w:rsidP="0083687B">
            <w:pPr>
              <w:autoSpaceDE w:val="0"/>
              <w:autoSpaceDN w:val="0"/>
              <w:adjustRightInd w:val="0"/>
            </w:pPr>
            <w:r>
              <w:t>63788,00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2.11</w:t>
            </w:r>
          </w:p>
        </w:tc>
        <w:tc>
          <w:tcPr>
            <w:tcW w:w="1047" w:type="pct"/>
          </w:tcPr>
          <w:p w:rsidR="0071493A" w:rsidRPr="00B87408" w:rsidRDefault="0071493A" w:rsidP="0083687B">
            <w:pPr>
              <w:autoSpaceDE w:val="0"/>
              <w:autoSpaceDN w:val="0"/>
              <w:adjustRightInd w:val="0"/>
            </w:pPr>
            <w:r w:rsidRPr="00B87408">
              <w:t xml:space="preserve">Разработка ПСД и </w:t>
            </w:r>
            <w:proofErr w:type="spellStart"/>
            <w:r w:rsidRPr="00B87408">
              <w:t>госэкспертиза</w:t>
            </w:r>
            <w:proofErr w:type="spellEnd"/>
            <w:r w:rsidRPr="00B87408">
              <w:t xml:space="preserve"> на ремонт дворовой и общественной территории</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362600,00</w:t>
            </w:r>
          </w:p>
        </w:tc>
        <w:tc>
          <w:tcPr>
            <w:tcW w:w="608" w:type="pct"/>
          </w:tcPr>
          <w:p w:rsidR="0071493A" w:rsidRPr="00B87408" w:rsidRDefault="0071493A" w:rsidP="0083687B">
            <w:pPr>
              <w:autoSpaceDE w:val="0"/>
              <w:autoSpaceDN w:val="0"/>
              <w:adjustRightInd w:val="0"/>
            </w:pPr>
            <w:r w:rsidRPr="00B87408">
              <w:t>205770,00</w:t>
            </w:r>
          </w:p>
        </w:tc>
        <w:tc>
          <w:tcPr>
            <w:tcW w:w="499" w:type="pct"/>
          </w:tcPr>
          <w:p w:rsidR="0071493A" w:rsidRPr="00B87408" w:rsidRDefault="0071493A" w:rsidP="0083687B">
            <w:pPr>
              <w:autoSpaceDE w:val="0"/>
              <w:autoSpaceDN w:val="0"/>
              <w:adjustRightInd w:val="0"/>
            </w:pPr>
            <w:r>
              <w:t>227000,00</w:t>
            </w:r>
          </w:p>
        </w:tc>
        <w:tc>
          <w:tcPr>
            <w:tcW w:w="338" w:type="pct"/>
          </w:tcPr>
          <w:p w:rsidR="0071493A" w:rsidRPr="00B87408" w:rsidRDefault="0071493A" w:rsidP="0083687B">
            <w:pPr>
              <w:autoSpaceDE w:val="0"/>
              <w:autoSpaceDN w:val="0"/>
              <w:adjustRightInd w:val="0"/>
            </w:pPr>
            <w:r>
              <w:t>200000,00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2.12</w:t>
            </w:r>
          </w:p>
        </w:tc>
        <w:tc>
          <w:tcPr>
            <w:tcW w:w="1047" w:type="pct"/>
          </w:tcPr>
          <w:p w:rsidR="0071493A" w:rsidRPr="00B87408" w:rsidRDefault="0071493A" w:rsidP="0083687B">
            <w:pPr>
              <w:autoSpaceDE w:val="0"/>
              <w:autoSpaceDN w:val="0"/>
              <w:adjustRightInd w:val="0"/>
            </w:pPr>
            <w:r w:rsidRPr="00B87408">
              <w:t>Содержание и обустройство мест накопления ТКО</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100000,00</w:t>
            </w:r>
          </w:p>
          <w:p w:rsidR="0071493A" w:rsidRPr="00B87408" w:rsidRDefault="0071493A" w:rsidP="0083687B">
            <w:pPr>
              <w:autoSpaceDE w:val="0"/>
              <w:autoSpaceDN w:val="0"/>
              <w:adjustRightInd w:val="0"/>
            </w:pPr>
          </w:p>
        </w:tc>
        <w:tc>
          <w:tcPr>
            <w:tcW w:w="608" w:type="pct"/>
          </w:tcPr>
          <w:p w:rsidR="0071493A" w:rsidRPr="00B87408" w:rsidRDefault="0071493A" w:rsidP="0083687B">
            <w:pPr>
              <w:autoSpaceDE w:val="0"/>
              <w:autoSpaceDN w:val="0"/>
              <w:adjustRightInd w:val="0"/>
            </w:pPr>
            <w:r w:rsidRPr="00B87408">
              <w:t>311440,84</w:t>
            </w:r>
          </w:p>
        </w:tc>
        <w:tc>
          <w:tcPr>
            <w:tcW w:w="499" w:type="pct"/>
          </w:tcPr>
          <w:p w:rsidR="0071493A" w:rsidRPr="00B87408" w:rsidRDefault="0071493A" w:rsidP="0083687B">
            <w:pPr>
              <w:autoSpaceDE w:val="0"/>
              <w:autoSpaceDN w:val="0"/>
              <w:adjustRightInd w:val="0"/>
            </w:pPr>
            <w:r>
              <w:t>115</w:t>
            </w:r>
            <w:r w:rsidRPr="00B87408">
              <w:t>000,00</w:t>
            </w:r>
          </w:p>
        </w:tc>
        <w:tc>
          <w:tcPr>
            <w:tcW w:w="338" w:type="pct"/>
          </w:tcPr>
          <w:p w:rsidR="0071493A" w:rsidRPr="00B87408" w:rsidRDefault="0071493A" w:rsidP="0083687B">
            <w:pPr>
              <w:autoSpaceDE w:val="0"/>
              <w:autoSpaceDN w:val="0"/>
              <w:adjustRightInd w:val="0"/>
            </w:pPr>
            <w:r>
              <w:t>70000,00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2.13</w:t>
            </w:r>
          </w:p>
        </w:tc>
        <w:tc>
          <w:tcPr>
            <w:tcW w:w="1047" w:type="pct"/>
          </w:tcPr>
          <w:p w:rsidR="0071493A" w:rsidRPr="00B87408" w:rsidRDefault="0071493A" w:rsidP="0083687B">
            <w:pPr>
              <w:autoSpaceDE w:val="0"/>
              <w:autoSpaceDN w:val="0"/>
              <w:adjustRightInd w:val="0"/>
            </w:pPr>
            <w:r w:rsidRPr="00B87408">
              <w:t xml:space="preserve">Благоустройство и восстановление воинского захоронения по объекту «Памятник-братская могила советских воинов (захоронение 1941 года), расположенному по адресу: Ярославская область, Некоузский район, </w:t>
            </w:r>
            <w:r w:rsidRPr="00B87408">
              <w:lastRenderedPageBreak/>
              <w:t xml:space="preserve">железнодорожный перегон ст. </w:t>
            </w:r>
            <w:proofErr w:type="spellStart"/>
            <w:r w:rsidRPr="00B87408">
              <w:t>Родионово</w:t>
            </w:r>
            <w:proofErr w:type="spellEnd"/>
            <w:r w:rsidRPr="00B87408">
              <w:t xml:space="preserve"> -</w:t>
            </w:r>
            <w:proofErr w:type="spellStart"/>
            <w:r w:rsidRPr="00B87408">
              <w:t>Пуршево</w:t>
            </w:r>
            <w:proofErr w:type="spellEnd"/>
            <w:r w:rsidRPr="00B87408">
              <w:t xml:space="preserve"> (83 км. Рыбинской дистанции пути СЖД)».</w:t>
            </w:r>
          </w:p>
        </w:tc>
        <w:tc>
          <w:tcPr>
            <w:tcW w:w="577" w:type="pct"/>
          </w:tcPr>
          <w:p w:rsidR="0071493A" w:rsidRPr="00B87408" w:rsidRDefault="0071493A" w:rsidP="0083687B">
            <w:r w:rsidRPr="00B87408">
              <w:lastRenderedPageBreak/>
              <w:t>2020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95062,80</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rsidRPr="00B87408">
              <w:t>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lastRenderedPageBreak/>
              <w:t>2.14</w:t>
            </w:r>
          </w:p>
        </w:tc>
        <w:tc>
          <w:tcPr>
            <w:tcW w:w="1047" w:type="pct"/>
          </w:tcPr>
          <w:p w:rsidR="0071493A" w:rsidRPr="00B87408" w:rsidRDefault="0071493A" w:rsidP="0083687B">
            <w:pPr>
              <w:autoSpaceDE w:val="0"/>
              <w:autoSpaceDN w:val="0"/>
              <w:adjustRightInd w:val="0"/>
            </w:pPr>
            <w:r w:rsidRPr="00B87408">
              <w:t>Выпиливание и утилизация сухих деревьев</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autoSpaceDE w:val="0"/>
              <w:autoSpaceDN w:val="0"/>
              <w:adjustRightInd w:val="0"/>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25400,00</w:t>
            </w:r>
          </w:p>
        </w:tc>
        <w:tc>
          <w:tcPr>
            <w:tcW w:w="608" w:type="pct"/>
          </w:tcPr>
          <w:p w:rsidR="0071493A" w:rsidRPr="00B87408" w:rsidRDefault="0071493A" w:rsidP="0083687B">
            <w:pPr>
              <w:autoSpaceDE w:val="0"/>
              <w:autoSpaceDN w:val="0"/>
              <w:adjustRightInd w:val="0"/>
            </w:pPr>
            <w:r w:rsidRPr="00B87408">
              <w:t>10000,00</w:t>
            </w:r>
          </w:p>
        </w:tc>
        <w:tc>
          <w:tcPr>
            <w:tcW w:w="499" w:type="pct"/>
          </w:tcPr>
          <w:p w:rsidR="0071493A" w:rsidRPr="00B87408" w:rsidRDefault="0071493A" w:rsidP="0083687B">
            <w:pPr>
              <w:autoSpaceDE w:val="0"/>
              <w:autoSpaceDN w:val="0"/>
              <w:adjustRightInd w:val="0"/>
            </w:pPr>
            <w:r>
              <w:t>130000,00</w:t>
            </w:r>
          </w:p>
        </w:tc>
        <w:tc>
          <w:tcPr>
            <w:tcW w:w="338" w:type="pct"/>
          </w:tcPr>
          <w:p w:rsidR="0071493A" w:rsidRPr="00B87408" w:rsidRDefault="0071493A" w:rsidP="0083687B">
            <w:pPr>
              <w:autoSpaceDE w:val="0"/>
              <w:autoSpaceDN w:val="0"/>
              <w:adjustRightInd w:val="0"/>
            </w:pPr>
            <w:r>
              <w:t>30000,00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2.15</w:t>
            </w:r>
          </w:p>
        </w:tc>
        <w:tc>
          <w:tcPr>
            <w:tcW w:w="1047" w:type="pct"/>
          </w:tcPr>
          <w:p w:rsidR="0071493A" w:rsidRPr="00B87408" w:rsidRDefault="0071493A" w:rsidP="0083687B">
            <w:pPr>
              <w:autoSpaceDE w:val="0"/>
              <w:autoSpaceDN w:val="0"/>
              <w:adjustRightInd w:val="0"/>
            </w:pPr>
            <w:r w:rsidRPr="00B87408">
              <w:t>Строительный контроль дворовых и общественных территорий</w:t>
            </w:r>
          </w:p>
        </w:tc>
        <w:tc>
          <w:tcPr>
            <w:tcW w:w="577" w:type="pct"/>
          </w:tcPr>
          <w:p w:rsidR="0071493A" w:rsidRPr="00B87408" w:rsidRDefault="0071493A" w:rsidP="0083687B">
            <w:pPr>
              <w:autoSpaceDE w:val="0"/>
              <w:autoSpaceDN w:val="0"/>
              <w:adjustRightInd w:val="0"/>
            </w:pPr>
            <w:r>
              <w:t>2020-2025</w:t>
            </w:r>
            <w:r w:rsidRPr="00B87408">
              <w:t xml:space="preserve"> годы</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35963,00</w:t>
            </w:r>
          </w:p>
        </w:tc>
        <w:tc>
          <w:tcPr>
            <w:tcW w:w="608" w:type="pct"/>
          </w:tcPr>
          <w:p w:rsidR="0071493A" w:rsidRPr="00B87408" w:rsidRDefault="0071493A" w:rsidP="0083687B">
            <w:pPr>
              <w:autoSpaceDE w:val="0"/>
              <w:autoSpaceDN w:val="0"/>
              <w:adjustRightInd w:val="0"/>
            </w:pPr>
            <w:r w:rsidRPr="00B87408">
              <w:t>46911,77</w:t>
            </w:r>
          </w:p>
        </w:tc>
        <w:tc>
          <w:tcPr>
            <w:tcW w:w="499" w:type="pct"/>
          </w:tcPr>
          <w:p w:rsidR="0071493A" w:rsidRPr="00B87408" w:rsidRDefault="0071493A" w:rsidP="0083687B">
            <w:pPr>
              <w:autoSpaceDE w:val="0"/>
              <w:autoSpaceDN w:val="0"/>
              <w:adjustRightInd w:val="0"/>
            </w:pPr>
            <w:r w:rsidRPr="00B87408">
              <w:t>118000,00</w:t>
            </w:r>
          </w:p>
        </w:tc>
        <w:tc>
          <w:tcPr>
            <w:tcW w:w="338" w:type="pct"/>
          </w:tcPr>
          <w:p w:rsidR="0071493A" w:rsidRPr="00B87408" w:rsidRDefault="0071493A" w:rsidP="0083687B">
            <w:pPr>
              <w:autoSpaceDE w:val="0"/>
              <w:autoSpaceDN w:val="0"/>
              <w:adjustRightInd w:val="0"/>
            </w:pPr>
            <w:r>
              <w:t>70000,00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2.16</w:t>
            </w:r>
          </w:p>
        </w:tc>
        <w:tc>
          <w:tcPr>
            <w:tcW w:w="1047" w:type="pct"/>
          </w:tcPr>
          <w:p w:rsidR="0071493A" w:rsidRPr="00B87408" w:rsidRDefault="0071493A" w:rsidP="0083687B">
            <w:pPr>
              <w:autoSpaceDE w:val="0"/>
              <w:autoSpaceDN w:val="0"/>
              <w:adjustRightInd w:val="0"/>
            </w:pPr>
            <w:r w:rsidRPr="00B87408">
              <w:t>Приобретение контейнеров для ТКО</w:t>
            </w:r>
          </w:p>
        </w:tc>
        <w:tc>
          <w:tcPr>
            <w:tcW w:w="577" w:type="pct"/>
          </w:tcPr>
          <w:p w:rsidR="0071493A" w:rsidRPr="00B87408" w:rsidRDefault="0071493A" w:rsidP="0083687B">
            <w:pPr>
              <w:autoSpaceDE w:val="0"/>
              <w:autoSpaceDN w:val="0"/>
              <w:adjustRightInd w:val="0"/>
            </w:pPr>
            <w:r w:rsidRPr="00B87408">
              <w:t>2020год</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496000,00</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rsidRPr="00B87408">
              <w:t>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2.17</w:t>
            </w:r>
          </w:p>
        </w:tc>
        <w:tc>
          <w:tcPr>
            <w:tcW w:w="1047" w:type="pct"/>
          </w:tcPr>
          <w:p w:rsidR="0071493A" w:rsidRPr="00B87408" w:rsidRDefault="0071493A" w:rsidP="0083687B">
            <w:pPr>
              <w:autoSpaceDE w:val="0"/>
              <w:autoSpaceDN w:val="0"/>
              <w:adjustRightInd w:val="0"/>
            </w:pPr>
            <w:r w:rsidRPr="00B87408">
              <w:t>Строительный контроль на объектах благоустройства</w:t>
            </w:r>
          </w:p>
        </w:tc>
        <w:tc>
          <w:tcPr>
            <w:tcW w:w="577" w:type="pct"/>
          </w:tcPr>
          <w:p w:rsidR="0071493A" w:rsidRPr="00B87408" w:rsidRDefault="0071493A" w:rsidP="0083687B">
            <w:pPr>
              <w:autoSpaceDE w:val="0"/>
              <w:autoSpaceDN w:val="0"/>
              <w:adjustRightInd w:val="0"/>
            </w:pPr>
            <w:r w:rsidRPr="00B87408">
              <w:t>2021</w:t>
            </w:r>
            <w:r>
              <w:t>год</w:t>
            </w:r>
          </w:p>
        </w:tc>
        <w:tc>
          <w:tcPr>
            <w:tcW w:w="489" w:type="pct"/>
          </w:tcPr>
          <w:p w:rsidR="0071493A" w:rsidRPr="00B87408" w:rsidRDefault="0071493A" w:rsidP="0083687B">
            <w:pPr>
              <w:rPr>
                <w:sz w:val="22"/>
                <w:szCs w:val="22"/>
              </w:rPr>
            </w:pPr>
            <w:r w:rsidRPr="00B87408">
              <w:rPr>
                <w:sz w:val="22"/>
                <w:szCs w:val="22"/>
              </w:rPr>
              <w:t>Местный бюджет</w:t>
            </w:r>
          </w:p>
        </w:tc>
        <w:tc>
          <w:tcPr>
            <w:tcW w:w="522" w:type="pct"/>
          </w:tcPr>
          <w:p w:rsidR="0071493A" w:rsidRPr="00B87408" w:rsidRDefault="0071493A" w:rsidP="0083687B">
            <w:pPr>
              <w:autoSpaceDE w:val="0"/>
              <w:autoSpaceDN w:val="0"/>
              <w:adjustRightInd w:val="0"/>
            </w:pPr>
            <w:r w:rsidRPr="00B87408">
              <w:t>0</w:t>
            </w:r>
          </w:p>
        </w:tc>
        <w:tc>
          <w:tcPr>
            <w:tcW w:w="608" w:type="pct"/>
          </w:tcPr>
          <w:p w:rsidR="0071493A" w:rsidRPr="00B87408" w:rsidRDefault="0071493A" w:rsidP="0083687B">
            <w:pPr>
              <w:autoSpaceDE w:val="0"/>
              <w:autoSpaceDN w:val="0"/>
              <w:adjustRightInd w:val="0"/>
            </w:pPr>
            <w:r w:rsidRPr="00B87408">
              <w:t>5000,00</w:t>
            </w:r>
          </w:p>
          <w:p w:rsidR="0071493A" w:rsidRPr="00B87408" w:rsidRDefault="0071493A" w:rsidP="0083687B">
            <w:pPr>
              <w:autoSpaceDE w:val="0"/>
              <w:autoSpaceDN w:val="0"/>
              <w:adjustRightInd w:val="0"/>
            </w:pPr>
          </w:p>
        </w:tc>
        <w:tc>
          <w:tcPr>
            <w:tcW w:w="499" w:type="pct"/>
          </w:tcPr>
          <w:p w:rsidR="0071493A" w:rsidRPr="00B87408" w:rsidRDefault="0071493A" w:rsidP="0083687B">
            <w:pPr>
              <w:autoSpaceDE w:val="0"/>
              <w:autoSpaceDN w:val="0"/>
              <w:adjustRightInd w:val="0"/>
            </w:pPr>
            <w:r w:rsidRPr="00B87408">
              <w:t>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2.1.8</w:t>
            </w:r>
          </w:p>
        </w:tc>
        <w:tc>
          <w:tcPr>
            <w:tcW w:w="1047" w:type="pct"/>
          </w:tcPr>
          <w:p w:rsidR="0071493A" w:rsidRPr="00B87408" w:rsidRDefault="0071493A" w:rsidP="0083687B">
            <w:pPr>
              <w:autoSpaceDE w:val="0"/>
              <w:autoSpaceDN w:val="0"/>
              <w:adjustRightInd w:val="0"/>
            </w:pPr>
            <w:r w:rsidRPr="00B87408">
              <w:t>Разработка проектно-сметной документации по проекту «Наши дворы»</w:t>
            </w:r>
          </w:p>
        </w:tc>
        <w:tc>
          <w:tcPr>
            <w:tcW w:w="577" w:type="pct"/>
          </w:tcPr>
          <w:p w:rsidR="0071493A" w:rsidRPr="00B87408" w:rsidRDefault="0071493A" w:rsidP="0083687B">
            <w:pPr>
              <w:autoSpaceDE w:val="0"/>
              <w:autoSpaceDN w:val="0"/>
              <w:adjustRightInd w:val="0"/>
            </w:pPr>
            <w:r w:rsidRPr="00B87408">
              <w:t>2022</w:t>
            </w:r>
            <w:r>
              <w:t>год</w:t>
            </w:r>
          </w:p>
        </w:tc>
        <w:tc>
          <w:tcPr>
            <w:tcW w:w="489" w:type="pct"/>
          </w:tcPr>
          <w:p w:rsidR="0071493A" w:rsidRPr="00B87408" w:rsidRDefault="0071493A" w:rsidP="0083687B">
            <w:pPr>
              <w:rPr>
                <w:sz w:val="22"/>
                <w:szCs w:val="22"/>
              </w:rPr>
            </w:pPr>
            <w:r w:rsidRPr="00B87408">
              <w:rPr>
                <w:sz w:val="22"/>
                <w:szCs w:val="22"/>
              </w:rPr>
              <w:t>Областной бюджет</w:t>
            </w:r>
          </w:p>
        </w:tc>
        <w:tc>
          <w:tcPr>
            <w:tcW w:w="522" w:type="pct"/>
          </w:tcPr>
          <w:p w:rsidR="0071493A" w:rsidRPr="00B87408" w:rsidRDefault="0071493A" w:rsidP="0083687B">
            <w:pPr>
              <w:autoSpaceDE w:val="0"/>
              <w:autoSpaceDN w:val="0"/>
              <w:adjustRightInd w:val="0"/>
            </w:pPr>
            <w:r w:rsidRPr="00B87408">
              <w:t>0</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rsidRPr="00B87408">
              <w:t>40000,00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r w:rsidRPr="00B87408">
              <w:t>2.1.9</w:t>
            </w:r>
          </w:p>
        </w:tc>
        <w:tc>
          <w:tcPr>
            <w:tcW w:w="1047" w:type="pct"/>
          </w:tcPr>
          <w:p w:rsidR="0071493A" w:rsidRPr="00B87408" w:rsidRDefault="0071493A" w:rsidP="0083687B">
            <w:pPr>
              <w:autoSpaceDE w:val="0"/>
              <w:autoSpaceDN w:val="0"/>
              <w:adjustRightInd w:val="0"/>
            </w:pPr>
            <w:r w:rsidRPr="00B87408">
              <w:t>Благоустройство общественной территории по адресу: п. Октябрь, ул. Советская вблизи д.6 по проекту «Наши дворы» установка детско-спортивного комплекса</w:t>
            </w:r>
          </w:p>
        </w:tc>
        <w:tc>
          <w:tcPr>
            <w:tcW w:w="577" w:type="pct"/>
          </w:tcPr>
          <w:p w:rsidR="0071493A" w:rsidRPr="00B87408" w:rsidRDefault="0071493A" w:rsidP="0083687B">
            <w:pPr>
              <w:autoSpaceDE w:val="0"/>
              <w:autoSpaceDN w:val="0"/>
              <w:adjustRightInd w:val="0"/>
            </w:pPr>
            <w:r w:rsidRPr="00B87408">
              <w:t>2022</w:t>
            </w:r>
            <w:r>
              <w:t>год</w:t>
            </w:r>
          </w:p>
        </w:tc>
        <w:tc>
          <w:tcPr>
            <w:tcW w:w="489" w:type="pct"/>
          </w:tcPr>
          <w:p w:rsidR="0071493A" w:rsidRPr="00B87408" w:rsidRDefault="0071493A" w:rsidP="0083687B">
            <w:pPr>
              <w:rPr>
                <w:sz w:val="22"/>
                <w:szCs w:val="22"/>
              </w:rPr>
            </w:pPr>
            <w:r w:rsidRPr="00B87408">
              <w:rPr>
                <w:sz w:val="22"/>
                <w:szCs w:val="22"/>
              </w:rPr>
              <w:t>Областной бюджет</w:t>
            </w:r>
          </w:p>
        </w:tc>
        <w:tc>
          <w:tcPr>
            <w:tcW w:w="522" w:type="pct"/>
          </w:tcPr>
          <w:p w:rsidR="0071493A" w:rsidRPr="00B87408" w:rsidRDefault="0071493A" w:rsidP="0083687B">
            <w:pPr>
              <w:autoSpaceDE w:val="0"/>
              <w:autoSpaceDN w:val="0"/>
              <w:adjustRightInd w:val="0"/>
            </w:pPr>
            <w:r w:rsidRPr="00B87408">
              <w:t>0</w:t>
            </w:r>
          </w:p>
        </w:tc>
        <w:tc>
          <w:tcPr>
            <w:tcW w:w="608" w:type="pct"/>
          </w:tcPr>
          <w:p w:rsidR="0071493A" w:rsidRPr="00B87408" w:rsidRDefault="0071493A" w:rsidP="0083687B">
            <w:pPr>
              <w:autoSpaceDE w:val="0"/>
              <w:autoSpaceDN w:val="0"/>
              <w:adjustRightInd w:val="0"/>
            </w:pPr>
            <w:r w:rsidRPr="00B87408">
              <w:t>0</w:t>
            </w:r>
          </w:p>
        </w:tc>
        <w:tc>
          <w:tcPr>
            <w:tcW w:w="499" w:type="pct"/>
          </w:tcPr>
          <w:p w:rsidR="0071493A" w:rsidRPr="00B87408" w:rsidRDefault="0071493A" w:rsidP="0083687B">
            <w:pPr>
              <w:autoSpaceDE w:val="0"/>
              <w:autoSpaceDN w:val="0"/>
              <w:adjustRightInd w:val="0"/>
            </w:pPr>
            <w:r>
              <w:t>2496017,00</w:t>
            </w:r>
          </w:p>
        </w:tc>
        <w:tc>
          <w:tcPr>
            <w:tcW w:w="338" w:type="pct"/>
          </w:tcPr>
          <w:p w:rsidR="0071493A" w:rsidRPr="00B87408" w:rsidRDefault="0071493A" w:rsidP="0083687B">
            <w:pPr>
              <w:autoSpaceDE w:val="0"/>
              <w:autoSpaceDN w:val="0"/>
              <w:adjustRightInd w:val="0"/>
            </w:pPr>
            <w:r w:rsidRPr="00B87408">
              <w:t>0</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r w:rsidR="0071493A" w:rsidRPr="00B87408" w:rsidTr="0083687B">
        <w:trPr>
          <w:trHeight w:val="20"/>
        </w:trPr>
        <w:tc>
          <w:tcPr>
            <w:tcW w:w="247" w:type="pct"/>
          </w:tcPr>
          <w:p w:rsidR="0071493A" w:rsidRPr="00B87408" w:rsidRDefault="0071493A" w:rsidP="0083687B">
            <w:pPr>
              <w:autoSpaceDE w:val="0"/>
              <w:autoSpaceDN w:val="0"/>
              <w:adjustRightInd w:val="0"/>
            </w:pPr>
          </w:p>
        </w:tc>
        <w:tc>
          <w:tcPr>
            <w:tcW w:w="1047" w:type="pct"/>
          </w:tcPr>
          <w:p w:rsidR="0071493A" w:rsidRPr="00B87408" w:rsidRDefault="0071493A" w:rsidP="0083687B">
            <w:pPr>
              <w:autoSpaceDE w:val="0"/>
              <w:autoSpaceDN w:val="0"/>
              <w:adjustRightInd w:val="0"/>
            </w:pPr>
            <w:r w:rsidRPr="00B87408">
              <w:t>ИТОГО</w:t>
            </w:r>
          </w:p>
        </w:tc>
        <w:tc>
          <w:tcPr>
            <w:tcW w:w="577" w:type="pct"/>
          </w:tcPr>
          <w:p w:rsidR="0071493A" w:rsidRPr="00B87408" w:rsidRDefault="0071493A" w:rsidP="0083687B">
            <w:pPr>
              <w:autoSpaceDE w:val="0"/>
              <w:autoSpaceDN w:val="0"/>
              <w:adjustRightInd w:val="0"/>
            </w:pPr>
          </w:p>
        </w:tc>
        <w:tc>
          <w:tcPr>
            <w:tcW w:w="489" w:type="pct"/>
          </w:tcPr>
          <w:p w:rsidR="0071493A" w:rsidRPr="00B87408" w:rsidRDefault="0071493A" w:rsidP="0083687B">
            <w:pPr>
              <w:autoSpaceDE w:val="0"/>
              <w:autoSpaceDN w:val="0"/>
              <w:adjustRightInd w:val="0"/>
            </w:pPr>
          </w:p>
        </w:tc>
        <w:tc>
          <w:tcPr>
            <w:tcW w:w="522" w:type="pct"/>
          </w:tcPr>
          <w:p w:rsidR="0071493A" w:rsidRPr="00B87408" w:rsidRDefault="0071493A" w:rsidP="0083687B">
            <w:pPr>
              <w:autoSpaceDE w:val="0"/>
              <w:autoSpaceDN w:val="0"/>
              <w:adjustRightInd w:val="0"/>
            </w:pPr>
            <w:r w:rsidRPr="00B87408">
              <w:t>2 376 631,61</w:t>
            </w:r>
          </w:p>
        </w:tc>
        <w:tc>
          <w:tcPr>
            <w:tcW w:w="608" w:type="pct"/>
          </w:tcPr>
          <w:p w:rsidR="0071493A" w:rsidRPr="00B87408" w:rsidRDefault="0071493A" w:rsidP="0083687B">
            <w:pPr>
              <w:autoSpaceDE w:val="0"/>
              <w:autoSpaceDN w:val="0"/>
              <w:adjustRightInd w:val="0"/>
            </w:pPr>
            <w:r w:rsidRPr="00B87408">
              <w:t>1975151,71</w:t>
            </w:r>
          </w:p>
        </w:tc>
        <w:tc>
          <w:tcPr>
            <w:tcW w:w="499" w:type="pct"/>
          </w:tcPr>
          <w:p w:rsidR="0071493A" w:rsidRPr="00B87408" w:rsidRDefault="0071493A" w:rsidP="0083687B">
            <w:pPr>
              <w:autoSpaceDE w:val="0"/>
              <w:autoSpaceDN w:val="0"/>
              <w:adjustRightInd w:val="0"/>
            </w:pPr>
            <w:r>
              <w:t>5009488,54</w:t>
            </w:r>
          </w:p>
        </w:tc>
        <w:tc>
          <w:tcPr>
            <w:tcW w:w="338" w:type="pct"/>
          </w:tcPr>
          <w:p w:rsidR="0071493A" w:rsidRPr="00B87408" w:rsidRDefault="0071493A" w:rsidP="0083687B">
            <w:pPr>
              <w:autoSpaceDE w:val="0"/>
              <w:autoSpaceDN w:val="0"/>
              <w:adjustRightInd w:val="0"/>
            </w:pPr>
            <w:r>
              <w:t>2451976,66</w:t>
            </w:r>
          </w:p>
        </w:tc>
        <w:tc>
          <w:tcPr>
            <w:tcW w:w="337" w:type="pct"/>
          </w:tcPr>
          <w:p w:rsidR="0071493A" w:rsidRPr="00B87408" w:rsidRDefault="0071493A" w:rsidP="0083687B">
            <w:pPr>
              <w:autoSpaceDE w:val="0"/>
              <w:autoSpaceDN w:val="0"/>
              <w:adjustRightInd w:val="0"/>
            </w:pPr>
            <w:r w:rsidRPr="00B87408">
              <w:t>0</w:t>
            </w:r>
          </w:p>
        </w:tc>
        <w:tc>
          <w:tcPr>
            <w:tcW w:w="336" w:type="pct"/>
          </w:tcPr>
          <w:p w:rsidR="0071493A" w:rsidRPr="00B87408" w:rsidRDefault="0071493A" w:rsidP="0083687B">
            <w:pPr>
              <w:autoSpaceDE w:val="0"/>
              <w:autoSpaceDN w:val="0"/>
              <w:adjustRightInd w:val="0"/>
            </w:pPr>
            <w:r>
              <w:t>0</w:t>
            </w:r>
          </w:p>
        </w:tc>
      </w:tr>
    </w:tbl>
    <w:p w:rsidR="0071493A" w:rsidRPr="00B87408" w:rsidRDefault="0071493A" w:rsidP="0071493A">
      <w:pPr>
        <w:jc w:val="center"/>
        <w:rPr>
          <w:b/>
          <w:bCs/>
          <w:sz w:val="22"/>
          <w:szCs w:val="22"/>
        </w:rPr>
      </w:pPr>
    </w:p>
    <w:p w:rsidR="0071493A" w:rsidRPr="00B87408" w:rsidRDefault="0071493A" w:rsidP="0071493A">
      <w:pPr>
        <w:jc w:val="center"/>
        <w:rPr>
          <w:b/>
          <w:bCs/>
          <w:sz w:val="20"/>
          <w:szCs w:val="20"/>
        </w:rPr>
      </w:pPr>
    </w:p>
    <w:p w:rsidR="0071493A" w:rsidRPr="00B87408" w:rsidRDefault="0071493A" w:rsidP="0071493A">
      <w:pPr>
        <w:jc w:val="both"/>
        <w:rPr>
          <w:sz w:val="28"/>
          <w:szCs w:val="28"/>
        </w:rPr>
      </w:pPr>
    </w:p>
    <w:p w:rsidR="0071493A" w:rsidRPr="00B87408" w:rsidRDefault="0071493A" w:rsidP="0071493A">
      <w:pPr>
        <w:jc w:val="center"/>
        <w:rPr>
          <w:b/>
          <w:bCs/>
          <w:sz w:val="20"/>
          <w:szCs w:val="20"/>
        </w:rPr>
      </w:pPr>
    </w:p>
    <w:p w:rsidR="0071493A" w:rsidRPr="00005750" w:rsidRDefault="0071493A" w:rsidP="0071493A">
      <w:pPr>
        <w:autoSpaceDE w:val="0"/>
        <w:autoSpaceDN w:val="0"/>
        <w:adjustRightInd w:val="0"/>
        <w:jc w:val="center"/>
        <w:rPr>
          <w:bCs/>
        </w:rPr>
      </w:pPr>
    </w:p>
    <w:p w:rsidR="0071493A" w:rsidRPr="00005750" w:rsidRDefault="0071493A" w:rsidP="0071493A"/>
    <w:p w:rsidR="006D447E" w:rsidRDefault="006D447E"/>
    <w:sectPr w:rsidR="006D447E" w:rsidSect="00B62C27">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3A"/>
    <w:rsid w:val="001C3877"/>
    <w:rsid w:val="003A4E05"/>
    <w:rsid w:val="0047367B"/>
    <w:rsid w:val="006D447E"/>
    <w:rsid w:val="0071493A"/>
    <w:rsid w:val="008E30FE"/>
    <w:rsid w:val="00FD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EEF4-4132-434A-89A9-40072592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1493A"/>
    <w:pPr>
      <w:spacing w:before="100" w:beforeAutospacing="1" w:after="100" w:afterAutospacing="1"/>
    </w:pPr>
  </w:style>
  <w:style w:type="paragraph" w:styleId="a4">
    <w:name w:val="Title"/>
    <w:basedOn w:val="a"/>
    <w:next w:val="a"/>
    <w:link w:val="a5"/>
    <w:uiPriority w:val="10"/>
    <w:qFormat/>
    <w:rsid w:val="0071493A"/>
    <w:pPr>
      <w:pBdr>
        <w:bottom w:val="single" w:sz="12" w:space="1" w:color="auto"/>
      </w:pBdr>
      <w:jc w:val="center"/>
    </w:pPr>
    <w:rPr>
      <w:b/>
      <w:sz w:val="28"/>
      <w:szCs w:val="20"/>
      <w:lang w:val="x-none"/>
    </w:rPr>
  </w:style>
  <w:style w:type="character" w:customStyle="1" w:styleId="a5">
    <w:name w:val="Название Знак"/>
    <w:basedOn w:val="a0"/>
    <w:link w:val="a4"/>
    <w:uiPriority w:val="10"/>
    <w:rsid w:val="0071493A"/>
    <w:rPr>
      <w:rFonts w:ascii="Times New Roman" w:eastAsia="Times New Roman" w:hAnsi="Times New Roman" w:cs="Times New Roman"/>
      <w:b/>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CC5D-DAAA-48ED-9470-829CF953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4</cp:revision>
  <dcterms:created xsi:type="dcterms:W3CDTF">2023-04-06T13:10:00Z</dcterms:created>
  <dcterms:modified xsi:type="dcterms:W3CDTF">2023-04-06T13:56:00Z</dcterms:modified>
</cp:coreProperties>
</file>